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2312735"/>
        <w:docPartObj>
          <w:docPartGallery w:val="Cover Pages"/>
          <w:docPartUnique/>
        </w:docPartObj>
      </w:sdtPr>
      <w:sdtEndPr>
        <w:rPr>
          <w:rFonts w:cs="Arial"/>
          <w:bCs/>
          <w:caps/>
        </w:rPr>
      </w:sdtEndPr>
      <w:sdtContent>
        <w:p w14:paraId="766E1BAD" w14:textId="77777777" w:rsidR="001C46AD" w:rsidRDefault="00FF3947">
          <w:r>
            <w:rPr>
              <w:noProof/>
              <w:lang w:eastAsia="es-ES"/>
            </w:rPr>
            <mc:AlternateContent>
              <mc:Choice Requires="wpg">
                <w:drawing>
                  <wp:anchor distT="0" distB="0" distL="114300" distR="114300" simplePos="0" relativeHeight="251677696" behindDoc="0" locked="0" layoutInCell="0" allowOverlap="1" wp14:anchorId="766E1DAC" wp14:editId="766E1DAD">
                    <wp:simplePos x="0" y="0"/>
                    <wp:positionH relativeFrom="page">
                      <wp:align>center</wp:align>
                    </wp:positionH>
                    <wp:positionV relativeFrom="margin">
                      <wp:align>center</wp:align>
                    </wp:positionV>
                    <wp:extent cx="7557770" cy="8707120"/>
                    <wp:effectExtent l="0" t="3175" r="5080" b="5080"/>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707120"/>
                              <a:chOff x="0" y="1440"/>
                              <a:chExt cx="12239" cy="12960"/>
                            </a:xfrm>
                          </wpg:grpSpPr>
                          <wpg:grpSp>
                            <wpg:cNvPr id="30" name="Group 35"/>
                            <wpg:cNvGrpSpPr>
                              <a:grpSpLocks/>
                            </wpg:cNvGrpSpPr>
                            <wpg:grpSpPr bwMode="auto">
                              <a:xfrm>
                                <a:off x="0" y="9661"/>
                                <a:ext cx="12239" cy="4739"/>
                                <a:chOff x="-6" y="3399"/>
                                <a:chExt cx="12197" cy="4253"/>
                              </a:xfrm>
                            </wpg:grpSpPr>
                            <wpg:grpSp>
                              <wpg:cNvPr id="31" name="Group 36"/>
                              <wpg:cNvGrpSpPr>
                                <a:grpSpLocks/>
                              </wpg:cNvGrpSpPr>
                              <wpg:grpSpPr bwMode="auto">
                                <a:xfrm>
                                  <a:off x="-6" y="3717"/>
                                  <a:ext cx="12189" cy="3550"/>
                                  <a:chOff x="18" y="7468"/>
                                  <a:chExt cx="12189" cy="3550"/>
                                </a:xfrm>
                              </wpg:grpSpPr>
                              <wps:wsp>
                                <wps:cNvPr id="224" name="Freeform 3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7" name="Freeform 4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1"/>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4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4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3" name="Rectangle 46"/>
                            <wps:cNvSpPr>
                              <a:spLocks noChangeArrowheads="1"/>
                            </wps:cNvSpPr>
                            <wps:spPr bwMode="auto">
                              <a:xfrm>
                                <a:off x="1800" y="1440"/>
                                <a:ext cx="8638"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1DD5" w14:textId="77777777" w:rsidR="009A178F" w:rsidRDefault="009A178F">
                                  <w:pPr>
                                    <w:spacing w:after="0"/>
                                    <w:rPr>
                                      <w:b/>
                                      <w:bCs/>
                                      <w:color w:val="808080" w:themeColor="text1" w:themeTint="7F"/>
                                      <w:sz w:val="32"/>
                                      <w:szCs w:val="32"/>
                                    </w:rPr>
                                  </w:pPr>
                                </w:p>
                                <w:p w14:paraId="766E1DD6" w14:textId="77777777" w:rsidR="009A178F" w:rsidRDefault="009A178F">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234" name="Rectangle 47"/>
                            <wps:cNvSpPr>
                              <a:spLocks noChangeArrowheads="1"/>
                            </wps:cNvSpPr>
                            <wps:spPr bwMode="auto">
                              <a:xfrm>
                                <a:off x="6494" y="11160"/>
                                <a:ext cx="4998"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Año"/>
                                    <w:id w:val="18366977"/>
                                    <w:dataBinding w:prefixMappings="xmlns:ns0='http://schemas.microsoft.com/office/2006/coverPageProps'" w:xpath="/ns0:CoverPageProperties[1]/ns0:PublishDate[1]" w:storeItemID="{55AF091B-3C7A-41E3-B477-F2FDAA23CFDA}"/>
                                    <w:date w:fullDate="2019-01-03T00:00:00Z">
                                      <w:dateFormat w:val="yy"/>
                                      <w:lid w:val="es-ES"/>
                                      <w:storeMappedDataAs w:val="dateTime"/>
                                      <w:calendar w:val="gregorian"/>
                                    </w:date>
                                  </w:sdtPr>
                                  <w:sdtEndPr/>
                                  <w:sdtContent>
                                    <w:p w14:paraId="766E1DD7" w14:textId="77777777" w:rsidR="009A178F" w:rsidRDefault="009A178F">
                                      <w:pPr>
                                        <w:jc w:val="right"/>
                                        <w:rPr>
                                          <w:sz w:val="96"/>
                                          <w:szCs w:val="96"/>
                                        </w:rPr>
                                      </w:pPr>
                                      <w:r>
                                        <w:rPr>
                                          <w:sz w:val="96"/>
                                          <w:szCs w:val="96"/>
                                        </w:rPr>
                                        <w:t>19</w:t>
                                      </w:r>
                                    </w:p>
                                  </w:sdtContent>
                                </w:sdt>
                              </w:txbxContent>
                            </wps:txbx>
                            <wps:bodyPr rot="0" vert="horz" wrap="square" lIns="91440" tIns="45720" rIns="91440" bIns="45720" anchor="t" anchorCtr="0" upright="1">
                              <a:spAutoFit/>
                            </wps:bodyPr>
                          </wps:wsp>
                          <wps:wsp>
                            <wps:cNvPr id="235" name="Rectangle 48"/>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C00000"/>
                                      <w:sz w:val="72"/>
                                      <w:szCs w:val="72"/>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14:paraId="766E1DD8" w14:textId="77777777" w:rsidR="009A178F" w:rsidRPr="009A178F" w:rsidRDefault="009A178F">
                                      <w:pPr>
                                        <w:spacing w:after="0"/>
                                        <w:rPr>
                                          <w:b/>
                                          <w:bCs/>
                                          <w:color w:val="C00000"/>
                                          <w:sz w:val="72"/>
                                          <w:szCs w:val="72"/>
                                        </w:rPr>
                                      </w:pPr>
                                      <w:r w:rsidRPr="009A178F">
                                        <w:rPr>
                                          <w:b/>
                                          <w:bCs/>
                                          <w:color w:val="C00000"/>
                                          <w:sz w:val="72"/>
                                          <w:szCs w:val="72"/>
                                        </w:rPr>
                                        <w:t>CÓDIGO ÉTICO Y DE CONDUCTA</w:t>
                                      </w:r>
                                    </w:p>
                                  </w:sdtContent>
                                </w:sdt>
                                <w:sdt>
                                  <w:sdtPr>
                                    <w:rPr>
                                      <w:b/>
                                      <w:bCs/>
                                      <w:color w:val="C00000"/>
                                      <w:sz w:val="40"/>
                                      <w:szCs w:val="40"/>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14:paraId="766E1DD9" w14:textId="77777777" w:rsidR="009A178F" w:rsidRPr="009A178F" w:rsidRDefault="00451C68">
                                      <w:pPr>
                                        <w:rPr>
                                          <w:b/>
                                          <w:bCs/>
                                          <w:color w:val="C00000"/>
                                          <w:sz w:val="40"/>
                                          <w:szCs w:val="40"/>
                                        </w:rPr>
                                      </w:pPr>
                                      <w:r>
                                        <w:rPr>
                                          <w:b/>
                                          <w:bCs/>
                                          <w:color w:val="C00000"/>
                                          <w:sz w:val="40"/>
                                          <w:szCs w:val="40"/>
                                        </w:rPr>
                                        <w:t>Esgren</w:t>
                                      </w:r>
                                    </w:p>
                                  </w:sdtContent>
                                </w:sdt>
                                <w:p w14:paraId="766E1DDA" w14:textId="77777777" w:rsidR="009A178F" w:rsidRDefault="009A178F">
                                  <w:pPr>
                                    <w:rPr>
                                      <w:b/>
                                      <w:bCs/>
                                      <w:color w:val="808080" w:themeColor="text1" w:themeTint="7F"/>
                                      <w:sz w:val="32"/>
                                      <w:szCs w:val="32"/>
                                    </w:rPr>
                                  </w:pPr>
                                  <w:r w:rsidRPr="008C3EF7">
                                    <w:rPr>
                                      <w:b/>
                                      <w:bCs/>
                                      <w:noProof/>
                                      <w:color w:val="808080" w:themeColor="text1" w:themeTint="7F"/>
                                      <w:sz w:val="32"/>
                                      <w:szCs w:val="32"/>
                                      <w:lang w:eastAsia="es-ES"/>
                                    </w:rPr>
                                    <w:drawing>
                                      <wp:inline distT="0" distB="0" distL="0" distR="0" wp14:anchorId="766E1DF7" wp14:editId="766E1DF8">
                                        <wp:extent cx="4784962" cy="3185297"/>
                                        <wp:effectExtent l="19050" t="0" r="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nneritalia.com/assets/uploads/2014/07/codice_etico.jpg"/>
                                                <pic:cNvPicPr>
                                                  <a:picLocks noChangeAspect="1" noChangeArrowheads="1"/>
                                                </pic:cNvPicPr>
                                              </pic:nvPicPr>
                                              <pic:blipFill>
                                                <a:blip r:embed="rId9" cstate="print"/>
                                                <a:srcRect/>
                                                <a:stretch>
                                                  <a:fillRect/>
                                                </a:stretch>
                                              </pic:blipFill>
                                              <pic:spPr bwMode="auto">
                                                <a:xfrm>
                                                  <a:off x="0" y="0"/>
                                                  <a:ext cx="4784962" cy="3185297"/>
                                                </a:xfrm>
                                                <a:prstGeom prst="rect">
                                                  <a:avLst/>
                                                </a:prstGeom>
                                                <a:noFill/>
                                                <a:ln w="9525">
                                                  <a:noFill/>
                                                  <a:miter lim="800000"/>
                                                  <a:headEnd/>
                                                  <a:tailEnd/>
                                                </a:ln>
                                              </pic:spPr>
                                            </pic:pic>
                                          </a:graphicData>
                                        </a:graphic>
                                      </wp:inline>
                                    </w:drawing>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766E1DAC" id="Group 34" o:spid="_x0000_s1026" style="position:absolute;margin-left:0;margin-top:0;width:595.1pt;height:685.6pt;z-index:251677696;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" o:allowincell="f">
                    <v:group id="Group 35"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6"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" path="m,l17,2863,7132,2578r,-2378l,xe" fillcolor="#a7bfde [1620]" stroked="f">
                          <v:fill opacity="32896f"/>
                          <v:path arrowok="t" o:connecttype="custom" o:connectlocs="0,0;17,2863;7132,2578;7132,200;0,0" o:connectangles="0,0,0,0,0"/>
                        </v:shape>
                        <v:shape id="Freeform 38"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39"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" path="m,l,3550,1591,2746r,-2009l,xe" fillcolor="#a7bfde [1620]" stroked="f">
                          <v:fill opacity="32896f"/>
                          <v:path arrowok="t" o:connecttype="custom" o:connectlocs="0,0;0,3550;1591,2746;1591,737;0,0" o:connectangles="0,0,0,0,0"/>
                        </v:shape>
                      </v:group>
                      <v:shape id="Freeform 40"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" path="m1,251l,2662r4120,251l4120,,1,251xe" fillcolor="#d8d8d8 [2732]" stroked="f">
                        <v:path arrowok="t" o:connecttype="custom" o:connectlocs="1,251;0,2662;4120,2913;4120,0;1,251" o:connectangles="0,0,0,0,0"/>
                      </v:shape>
                      <v:shape id="Freeform 41"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" path="m,l,4236,3985,3349r,-2428l,xe" fillcolor="#bfbfbf [2412]" stroked="f">
                        <v:path arrowok="t" o:connecttype="custom" o:connectlocs="0,0;0,4236;3985,3349;3985,921;0,0" o:connectangles="0,0,0,0,0"/>
                      </v:shape>
                      <v:shape id="Freeform 42"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" path="m4086,r-2,4253l,3198,,1072,4086,xe" fillcolor="#d8d8d8 [2732]" stroked="f">
                        <v:path arrowok="t" o:connecttype="custom" o:connectlocs="4086,0;4084,4253;0,3198;0,1072;4086,0" o:connectangles="0,0,0,0,0"/>
                      </v:shape>
                      <v:shape id="Freeform 43"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" path="m,921l2060,r16,3851l,2981,,921xe" fillcolor="#d3dfee [820]" stroked="f">
                        <v:fill opacity="46003f"/>
                        <v:path arrowok="t" o:connecttype="custom" o:connectlocs="0,921;2060,0;2076,3851;0,2981;0,921" o:connectangles="0,0,0,0,0"/>
                      </v:shape>
                      <v:shape id="Freeform 44"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" path="m,l17,3835,6011,2629r,-1390l,xe" fillcolor="#a7bfde [1620]" stroked="f">
                        <v:fill opacity="46003f"/>
                        <v:path arrowok="t" o:connecttype="custom" o:connectlocs="0,0;17,3835;6011,2629;6011,1239;0,0" o:connectangles="0,0,0,0,0"/>
                      </v:shape>
                      <v:shape id="Freeform 45"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" path="m,1038l,2411,4102,3432,4102,,,1038xe" fillcolor="#d3dfee [820]" stroked="f">
                        <v:fill opacity="46003f"/>
                        <v:path arrowok="t" o:connecttype="custom" o:connectlocs="0,1038;0,2411;4102,3432;4102,0;0,1038" o:connectangles="0,0,0,0,0"/>
                      </v:shape>
                    </v:group>
                    <v:rect id="Rectangle 46" o:spid="_x0000_s1038" style="position:absolute;left:1800;top:1440;width:8638;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" filled="f" stroked="f">
                      <v:textbox style="mso-fit-shape-to-text:t">
                        <w:txbxContent>
                          <w:p w14:paraId="766E1DD5" w14:textId="77777777" w:rsidR="009A178F" w:rsidRDefault="009A178F">
                            <w:pPr>
                              <w:spacing w:after="0"/>
                              <w:rPr>
                                <w:b/>
                                <w:bCs/>
                                <w:color w:val="808080" w:themeColor="text1" w:themeTint="7F"/>
                                <w:sz w:val="32"/>
                                <w:szCs w:val="32"/>
                              </w:rPr>
                            </w:pPr>
                          </w:p>
                          <w:p w14:paraId="766E1DD6" w14:textId="77777777" w:rsidR="009A178F" w:rsidRDefault="009A178F">
                            <w:pPr>
                              <w:spacing w:after="0"/>
                              <w:rPr>
                                <w:b/>
                                <w:bCs/>
                                <w:color w:val="808080" w:themeColor="text1" w:themeTint="7F"/>
                                <w:sz w:val="32"/>
                                <w:szCs w:val="32"/>
                              </w:rPr>
                            </w:pPr>
                          </w:p>
                        </w:txbxContent>
                      </v:textbox>
                    </v:rect>
                    <v:rect id="Rectangle 47" o:spid="_x0000_s1039" style="position:absolute;left:6494;top:11160;width:4998;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" filled="f" stroked="f">
                      <v:textbox style="mso-fit-shape-to-text:t">
                        <w:txbxContent>
                          <w:sdt>
                            <w:sdtPr>
                              <w:rPr>
                                <w:sz w:val="96"/>
                                <w:szCs w:val="96"/>
                              </w:rPr>
                              <w:alias w:val="Año"/>
                              <w:id w:val="18366977"/>
                              <w:dataBinding w:prefixMappings="xmlns:ns0='http://schemas.microsoft.com/office/2006/coverPageProps'" w:xpath="/ns0:CoverPageProperties[1]/ns0:PublishDate[1]" w:storeItemID="{55AF091B-3C7A-41E3-B477-F2FDAA23CFDA}"/>
                              <w:date w:fullDate="2019-01-03T00:00:00Z">
                                <w:dateFormat w:val="yy"/>
                                <w:lid w:val="es-ES"/>
                                <w:storeMappedDataAs w:val="dateTime"/>
                                <w:calendar w:val="gregorian"/>
                              </w:date>
                            </w:sdtPr>
                            <w:sdtEndPr/>
                            <w:sdtContent>
                              <w:p w14:paraId="766E1DD7" w14:textId="77777777" w:rsidR="009A178F" w:rsidRDefault="009A178F">
                                <w:pPr>
                                  <w:jc w:val="right"/>
                                  <w:rPr>
                                    <w:sz w:val="96"/>
                                    <w:szCs w:val="96"/>
                                  </w:rPr>
                                </w:pPr>
                                <w:r>
                                  <w:rPr>
                                    <w:sz w:val="96"/>
                                    <w:szCs w:val="96"/>
                                  </w:rPr>
                                  <w:t>19</w:t>
                                </w:r>
                              </w:p>
                            </w:sdtContent>
                          </w:sdt>
                        </w:txbxContent>
                      </v:textbox>
                    </v:rect>
                    <v:rect id="Rectangle 48"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" filled="f" stroked="f">
                      <v:textbox>
                        <w:txbxContent>
                          <w:sdt>
                            <w:sdtPr>
                              <w:rPr>
                                <w:b/>
                                <w:bCs/>
                                <w:color w:val="C00000"/>
                                <w:sz w:val="72"/>
                                <w:szCs w:val="72"/>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14:paraId="766E1DD8" w14:textId="77777777" w:rsidR="009A178F" w:rsidRPr="009A178F" w:rsidRDefault="009A178F">
                                <w:pPr>
                                  <w:spacing w:after="0"/>
                                  <w:rPr>
                                    <w:b/>
                                    <w:bCs/>
                                    <w:color w:val="C00000"/>
                                    <w:sz w:val="72"/>
                                    <w:szCs w:val="72"/>
                                  </w:rPr>
                                </w:pPr>
                                <w:r w:rsidRPr="009A178F">
                                  <w:rPr>
                                    <w:b/>
                                    <w:bCs/>
                                    <w:color w:val="C00000"/>
                                    <w:sz w:val="72"/>
                                    <w:szCs w:val="72"/>
                                  </w:rPr>
                                  <w:t>CÓDIGO ÉTICO Y DE CONDUCTA</w:t>
                                </w:r>
                              </w:p>
                            </w:sdtContent>
                          </w:sdt>
                          <w:sdt>
                            <w:sdtPr>
                              <w:rPr>
                                <w:b/>
                                <w:bCs/>
                                <w:color w:val="C00000"/>
                                <w:sz w:val="40"/>
                                <w:szCs w:val="40"/>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14:paraId="766E1DD9" w14:textId="77777777" w:rsidR="009A178F" w:rsidRPr="009A178F" w:rsidRDefault="00451C68">
                                <w:pPr>
                                  <w:rPr>
                                    <w:b/>
                                    <w:bCs/>
                                    <w:color w:val="C00000"/>
                                    <w:sz w:val="40"/>
                                    <w:szCs w:val="40"/>
                                  </w:rPr>
                                </w:pPr>
                                <w:r>
                                  <w:rPr>
                                    <w:b/>
                                    <w:bCs/>
                                    <w:color w:val="C00000"/>
                                    <w:sz w:val="40"/>
                                    <w:szCs w:val="40"/>
                                  </w:rPr>
                                  <w:t>Esgren</w:t>
                                </w:r>
                              </w:p>
                            </w:sdtContent>
                          </w:sdt>
                          <w:p w14:paraId="766E1DDA" w14:textId="77777777" w:rsidR="009A178F" w:rsidRDefault="009A178F">
                            <w:pPr>
                              <w:rPr>
                                <w:b/>
                                <w:bCs/>
                                <w:color w:val="808080" w:themeColor="text1" w:themeTint="7F"/>
                                <w:sz w:val="32"/>
                                <w:szCs w:val="32"/>
                              </w:rPr>
                            </w:pPr>
                            <w:r w:rsidRPr="008C3EF7">
                              <w:rPr>
                                <w:b/>
                                <w:bCs/>
                                <w:noProof/>
                                <w:color w:val="808080" w:themeColor="text1" w:themeTint="7F"/>
                                <w:sz w:val="32"/>
                                <w:szCs w:val="32"/>
                                <w:lang w:eastAsia="es-ES"/>
                              </w:rPr>
                              <w:drawing>
                                <wp:inline distT="0" distB="0" distL="0" distR="0" wp14:anchorId="766E1DF7" wp14:editId="766E1DF8">
                                  <wp:extent cx="4784962" cy="3185297"/>
                                  <wp:effectExtent l="19050" t="0" r="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nneritalia.com/assets/uploads/2014/07/codice_etico.jpg"/>
                                          <pic:cNvPicPr>
                                            <a:picLocks noChangeAspect="1" noChangeArrowheads="1"/>
                                          </pic:cNvPicPr>
                                        </pic:nvPicPr>
                                        <pic:blipFill>
                                          <a:blip r:embed="rId9" cstate="print"/>
                                          <a:srcRect/>
                                          <a:stretch>
                                            <a:fillRect/>
                                          </a:stretch>
                                        </pic:blipFill>
                                        <pic:spPr bwMode="auto">
                                          <a:xfrm>
                                            <a:off x="0" y="0"/>
                                            <a:ext cx="4784962" cy="3185297"/>
                                          </a:xfrm>
                                          <a:prstGeom prst="rect">
                                            <a:avLst/>
                                          </a:prstGeom>
                                          <a:noFill/>
                                          <a:ln w="9525">
                                            <a:noFill/>
                                            <a:miter lim="800000"/>
                                            <a:headEnd/>
                                            <a:tailEnd/>
                                          </a:ln>
                                        </pic:spPr>
                                      </pic:pic>
                                    </a:graphicData>
                                  </a:graphic>
                                </wp:inline>
                              </w:drawing>
                            </w:r>
                          </w:p>
                        </w:txbxContent>
                      </v:textbox>
                    </v:rect>
                    <w10:wrap anchorx="page" anchory="margin"/>
                  </v:group>
                </w:pict>
              </mc:Fallback>
            </mc:AlternateContent>
          </w:r>
        </w:p>
        <w:p w14:paraId="766E1BAE" w14:textId="77777777" w:rsidR="001C46AD" w:rsidRDefault="001C46AD">
          <w:pPr>
            <w:rPr>
              <w:rFonts w:cs="Arial"/>
            </w:rPr>
          </w:pPr>
          <w:r>
            <w:rPr>
              <w:rFonts w:cs="Arial"/>
              <w:bCs/>
              <w:caps/>
            </w:rPr>
            <w:br w:type="page"/>
          </w:r>
        </w:p>
      </w:sdtContent>
    </w:sdt>
    <w:sdt>
      <w:sdtPr>
        <w:rPr>
          <w:b w:val="0"/>
          <w:bCs/>
          <w:color w:val="auto"/>
          <w:sz w:val="20"/>
        </w:rPr>
        <w:id w:val="92312449"/>
        <w:docPartObj>
          <w:docPartGallery w:val="Table of Contents"/>
          <w:docPartUnique/>
        </w:docPartObj>
      </w:sdtPr>
      <w:sdtEndPr>
        <w:rPr>
          <w:bCs w:val="0"/>
        </w:rPr>
      </w:sdtEndPr>
      <w:sdtContent>
        <w:p w14:paraId="766E1BAF" w14:textId="77777777" w:rsidR="001C46AD" w:rsidRDefault="001C46AD">
          <w:pPr>
            <w:pStyle w:val="TtuloTDC"/>
          </w:pPr>
        </w:p>
        <w:p w14:paraId="766E1BB0" w14:textId="77777777" w:rsidR="00C33927" w:rsidRPr="008F12A4" w:rsidRDefault="00DC28E2">
          <w:pPr>
            <w:pStyle w:val="TtuloTDC"/>
            <w:rPr>
              <w:sz w:val="32"/>
              <w:szCs w:val="32"/>
            </w:rPr>
          </w:pPr>
          <w:r w:rsidRPr="008F12A4">
            <w:rPr>
              <w:sz w:val="32"/>
              <w:szCs w:val="32"/>
            </w:rPr>
            <w:t>INDICE</w:t>
          </w:r>
        </w:p>
        <w:p w14:paraId="766E1BB1" w14:textId="77777777" w:rsidR="005B5AB9" w:rsidRDefault="001930A5">
          <w:pPr>
            <w:pStyle w:val="TDC1"/>
            <w:tabs>
              <w:tab w:val="right" w:leader="dot" w:pos="8919"/>
            </w:tabs>
            <w:rPr>
              <w:rFonts w:asciiTheme="minorHAnsi" w:hAnsiTheme="minorHAnsi"/>
              <w:noProof/>
              <w:sz w:val="22"/>
              <w:lang w:eastAsia="es-ES"/>
            </w:rPr>
          </w:pPr>
          <w:r w:rsidRPr="00681BCE">
            <w:fldChar w:fldCharType="begin"/>
          </w:r>
          <w:r w:rsidR="002218AA" w:rsidRPr="00681BCE">
            <w:instrText xml:space="preserve"> TOC \o "1-3" \h \z \u </w:instrText>
          </w:r>
          <w:r w:rsidRPr="00681BCE">
            <w:fldChar w:fldCharType="separate"/>
          </w:r>
          <w:hyperlink w:anchor="_Toc534303192" w:history="1">
            <w:r w:rsidR="005B5AB9" w:rsidRPr="006E01D7">
              <w:rPr>
                <w:rStyle w:val="Hipervnculo"/>
                <w:noProof/>
              </w:rPr>
              <w:t>introducción</w:t>
            </w:r>
            <w:r w:rsidR="005B5AB9">
              <w:rPr>
                <w:noProof/>
                <w:webHidden/>
              </w:rPr>
              <w:tab/>
            </w:r>
            <w:r w:rsidR="005B5AB9">
              <w:rPr>
                <w:noProof/>
                <w:webHidden/>
              </w:rPr>
              <w:fldChar w:fldCharType="begin"/>
            </w:r>
            <w:r w:rsidR="005B5AB9">
              <w:rPr>
                <w:noProof/>
                <w:webHidden/>
              </w:rPr>
              <w:instrText xml:space="preserve"> PAGEREF _Toc534303192 \h </w:instrText>
            </w:r>
            <w:r w:rsidR="005B5AB9">
              <w:rPr>
                <w:noProof/>
                <w:webHidden/>
              </w:rPr>
            </w:r>
            <w:r w:rsidR="005B5AB9">
              <w:rPr>
                <w:noProof/>
                <w:webHidden/>
              </w:rPr>
              <w:fldChar w:fldCharType="separate"/>
            </w:r>
            <w:r w:rsidR="005B5AB9">
              <w:rPr>
                <w:noProof/>
                <w:webHidden/>
              </w:rPr>
              <w:t>3</w:t>
            </w:r>
            <w:r w:rsidR="005B5AB9">
              <w:rPr>
                <w:noProof/>
                <w:webHidden/>
              </w:rPr>
              <w:fldChar w:fldCharType="end"/>
            </w:r>
          </w:hyperlink>
        </w:p>
        <w:p w14:paraId="766E1BB2" w14:textId="77777777" w:rsidR="005B5AB9" w:rsidRDefault="005B686B">
          <w:pPr>
            <w:pStyle w:val="TDC1"/>
            <w:tabs>
              <w:tab w:val="right" w:leader="dot" w:pos="8919"/>
            </w:tabs>
            <w:rPr>
              <w:rFonts w:asciiTheme="minorHAnsi" w:hAnsiTheme="minorHAnsi"/>
              <w:noProof/>
              <w:sz w:val="22"/>
              <w:lang w:eastAsia="es-ES"/>
            </w:rPr>
          </w:pPr>
          <w:hyperlink w:anchor="_Toc534303193" w:history="1">
            <w:r w:rsidR="005B5AB9" w:rsidRPr="006E01D7">
              <w:rPr>
                <w:rStyle w:val="Hipervnculo"/>
                <w:noProof/>
              </w:rPr>
              <w:t>Carta de Dirección General</w:t>
            </w:r>
            <w:r w:rsidR="005B5AB9">
              <w:rPr>
                <w:noProof/>
                <w:webHidden/>
              </w:rPr>
              <w:tab/>
            </w:r>
            <w:r w:rsidR="005B5AB9">
              <w:rPr>
                <w:noProof/>
                <w:webHidden/>
              </w:rPr>
              <w:fldChar w:fldCharType="begin"/>
            </w:r>
            <w:r w:rsidR="005B5AB9">
              <w:rPr>
                <w:noProof/>
                <w:webHidden/>
              </w:rPr>
              <w:instrText xml:space="preserve"> PAGEREF _Toc534303193 \h </w:instrText>
            </w:r>
            <w:r w:rsidR="005B5AB9">
              <w:rPr>
                <w:noProof/>
                <w:webHidden/>
              </w:rPr>
            </w:r>
            <w:r w:rsidR="005B5AB9">
              <w:rPr>
                <w:noProof/>
                <w:webHidden/>
              </w:rPr>
              <w:fldChar w:fldCharType="separate"/>
            </w:r>
            <w:r w:rsidR="005B5AB9">
              <w:rPr>
                <w:noProof/>
                <w:webHidden/>
              </w:rPr>
              <w:t>4</w:t>
            </w:r>
            <w:r w:rsidR="005B5AB9">
              <w:rPr>
                <w:noProof/>
                <w:webHidden/>
              </w:rPr>
              <w:fldChar w:fldCharType="end"/>
            </w:r>
          </w:hyperlink>
        </w:p>
        <w:p w14:paraId="766E1BB3" w14:textId="77777777" w:rsidR="005B5AB9" w:rsidRDefault="005B686B">
          <w:pPr>
            <w:pStyle w:val="TDC1"/>
            <w:tabs>
              <w:tab w:val="right" w:leader="dot" w:pos="8919"/>
            </w:tabs>
            <w:rPr>
              <w:rFonts w:asciiTheme="minorHAnsi" w:hAnsiTheme="minorHAnsi"/>
              <w:noProof/>
              <w:sz w:val="22"/>
              <w:lang w:eastAsia="es-ES"/>
            </w:rPr>
          </w:pPr>
          <w:hyperlink w:anchor="_Toc534303194" w:history="1">
            <w:r w:rsidR="005B5AB9" w:rsidRPr="006E01D7">
              <w:rPr>
                <w:rStyle w:val="Hipervnculo"/>
                <w:noProof/>
              </w:rPr>
              <w:t>finalidad</w:t>
            </w:r>
            <w:r w:rsidR="005B5AB9">
              <w:rPr>
                <w:noProof/>
                <w:webHidden/>
              </w:rPr>
              <w:tab/>
            </w:r>
            <w:r w:rsidR="005B5AB9">
              <w:rPr>
                <w:noProof/>
                <w:webHidden/>
              </w:rPr>
              <w:fldChar w:fldCharType="begin"/>
            </w:r>
            <w:r w:rsidR="005B5AB9">
              <w:rPr>
                <w:noProof/>
                <w:webHidden/>
              </w:rPr>
              <w:instrText xml:space="preserve"> PAGEREF _Toc534303194 \h </w:instrText>
            </w:r>
            <w:r w:rsidR="005B5AB9">
              <w:rPr>
                <w:noProof/>
                <w:webHidden/>
              </w:rPr>
            </w:r>
            <w:r w:rsidR="005B5AB9">
              <w:rPr>
                <w:noProof/>
                <w:webHidden/>
              </w:rPr>
              <w:fldChar w:fldCharType="separate"/>
            </w:r>
            <w:r w:rsidR="005B5AB9">
              <w:rPr>
                <w:noProof/>
                <w:webHidden/>
              </w:rPr>
              <w:t>5</w:t>
            </w:r>
            <w:r w:rsidR="005B5AB9">
              <w:rPr>
                <w:noProof/>
                <w:webHidden/>
              </w:rPr>
              <w:fldChar w:fldCharType="end"/>
            </w:r>
          </w:hyperlink>
        </w:p>
        <w:p w14:paraId="766E1BB4" w14:textId="77777777" w:rsidR="005B5AB9" w:rsidRDefault="005B686B">
          <w:pPr>
            <w:pStyle w:val="TDC1"/>
            <w:tabs>
              <w:tab w:val="right" w:leader="dot" w:pos="8919"/>
            </w:tabs>
            <w:rPr>
              <w:rFonts w:asciiTheme="minorHAnsi" w:hAnsiTheme="minorHAnsi"/>
              <w:noProof/>
              <w:sz w:val="22"/>
              <w:lang w:eastAsia="es-ES"/>
            </w:rPr>
          </w:pPr>
          <w:hyperlink w:anchor="_Toc534303195" w:history="1">
            <w:r w:rsidR="005B5AB9" w:rsidRPr="006E01D7">
              <w:rPr>
                <w:rStyle w:val="Hipervnculo"/>
                <w:noProof/>
              </w:rPr>
              <w:t>ÁMBITO DE APLICACIÓN</w:t>
            </w:r>
            <w:r w:rsidR="005B5AB9">
              <w:rPr>
                <w:noProof/>
                <w:webHidden/>
              </w:rPr>
              <w:tab/>
            </w:r>
            <w:r w:rsidR="005B5AB9">
              <w:rPr>
                <w:noProof/>
                <w:webHidden/>
              </w:rPr>
              <w:fldChar w:fldCharType="begin"/>
            </w:r>
            <w:r w:rsidR="005B5AB9">
              <w:rPr>
                <w:noProof/>
                <w:webHidden/>
              </w:rPr>
              <w:instrText xml:space="preserve"> PAGEREF _Toc534303195 \h </w:instrText>
            </w:r>
            <w:r w:rsidR="005B5AB9">
              <w:rPr>
                <w:noProof/>
                <w:webHidden/>
              </w:rPr>
            </w:r>
            <w:r w:rsidR="005B5AB9">
              <w:rPr>
                <w:noProof/>
                <w:webHidden/>
              </w:rPr>
              <w:fldChar w:fldCharType="separate"/>
            </w:r>
            <w:r w:rsidR="005B5AB9">
              <w:rPr>
                <w:noProof/>
                <w:webHidden/>
              </w:rPr>
              <w:t>5</w:t>
            </w:r>
            <w:r w:rsidR="005B5AB9">
              <w:rPr>
                <w:noProof/>
                <w:webHidden/>
              </w:rPr>
              <w:fldChar w:fldCharType="end"/>
            </w:r>
          </w:hyperlink>
        </w:p>
        <w:p w14:paraId="766E1BB5" w14:textId="77777777" w:rsidR="005B5AB9" w:rsidRDefault="005B686B">
          <w:pPr>
            <w:pStyle w:val="TDC1"/>
            <w:tabs>
              <w:tab w:val="right" w:leader="dot" w:pos="8919"/>
            </w:tabs>
            <w:rPr>
              <w:rFonts w:asciiTheme="minorHAnsi" w:hAnsiTheme="minorHAnsi"/>
              <w:noProof/>
              <w:sz w:val="22"/>
              <w:lang w:eastAsia="es-ES"/>
            </w:rPr>
          </w:pPr>
          <w:hyperlink w:anchor="_Toc534303196" w:history="1">
            <w:r w:rsidR="005B5AB9" w:rsidRPr="006E01D7">
              <w:rPr>
                <w:rStyle w:val="Hipervnculo"/>
                <w:noProof/>
              </w:rPr>
              <w:t>CUMPLIMIENTO</w:t>
            </w:r>
            <w:r w:rsidR="005B5AB9">
              <w:rPr>
                <w:noProof/>
                <w:webHidden/>
              </w:rPr>
              <w:tab/>
            </w:r>
            <w:r w:rsidR="005B5AB9">
              <w:rPr>
                <w:noProof/>
                <w:webHidden/>
              </w:rPr>
              <w:fldChar w:fldCharType="begin"/>
            </w:r>
            <w:r w:rsidR="005B5AB9">
              <w:rPr>
                <w:noProof/>
                <w:webHidden/>
              </w:rPr>
              <w:instrText xml:space="preserve"> PAGEREF _Toc534303196 \h </w:instrText>
            </w:r>
            <w:r w:rsidR="005B5AB9">
              <w:rPr>
                <w:noProof/>
                <w:webHidden/>
              </w:rPr>
            </w:r>
            <w:r w:rsidR="005B5AB9">
              <w:rPr>
                <w:noProof/>
                <w:webHidden/>
              </w:rPr>
              <w:fldChar w:fldCharType="separate"/>
            </w:r>
            <w:r w:rsidR="005B5AB9">
              <w:rPr>
                <w:noProof/>
                <w:webHidden/>
              </w:rPr>
              <w:t>5</w:t>
            </w:r>
            <w:r w:rsidR="005B5AB9">
              <w:rPr>
                <w:noProof/>
                <w:webHidden/>
              </w:rPr>
              <w:fldChar w:fldCharType="end"/>
            </w:r>
          </w:hyperlink>
        </w:p>
        <w:p w14:paraId="766E1BB6" w14:textId="77777777" w:rsidR="005B5AB9" w:rsidRDefault="005B686B">
          <w:pPr>
            <w:pStyle w:val="TDC1"/>
            <w:tabs>
              <w:tab w:val="right" w:leader="dot" w:pos="8919"/>
            </w:tabs>
            <w:rPr>
              <w:rFonts w:asciiTheme="minorHAnsi" w:hAnsiTheme="minorHAnsi"/>
              <w:noProof/>
              <w:sz w:val="22"/>
              <w:lang w:eastAsia="es-ES"/>
            </w:rPr>
          </w:pPr>
          <w:hyperlink w:anchor="_Toc534303197" w:history="1">
            <w:r w:rsidR="005B5AB9" w:rsidRPr="006E01D7">
              <w:rPr>
                <w:rStyle w:val="Hipervnculo"/>
                <w:noProof/>
              </w:rPr>
              <w:t>PRINCIPIOS Y VALORES GENERALES</w:t>
            </w:r>
            <w:r w:rsidR="005B5AB9">
              <w:rPr>
                <w:noProof/>
                <w:webHidden/>
              </w:rPr>
              <w:tab/>
            </w:r>
            <w:r w:rsidR="005B5AB9">
              <w:rPr>
                <w:noProof/>
                <w:webHidden/>
              </w:rPr>
              <w:fldChar w:fldCharType="begin"/>
            </w:r>
            <w:r w:rsidR="005B5AB9">
              <w:rPr>
                <w:noProof/>
                <w:webHidden/>
              </w:rPr>
              <w:instrText xml:space="preserve"> PAGEREF _Toc534303197 \h </w:instrText>
            </w:r>
            <w:r w:rsidR="005B5AB9">
              <w:rPr>
                <w:noProof/>
                <w:webHidden/>
              </w:rPr>
            </w:r>
            <w:r w:rsidR="005B5AB9">
              <w:rPr>
                <w:noProof/>
                <w:webHidden/>
              </w:rPr>
              <w:fldChar w:fldCharType="separate"/>
            </w:r>
            <w:r w:rsidR="005B5AB9">
              <w:rPr>
                <w:noProof/>
                <w:webHidden/>
              </w:rPr>
              <w:t>6</w:t>
            </w:r>
            <w:r w:rsidR="005B5AB9">
              <w:rPr>
                <w:noProof/>
                <w:webHidden/>
              </w:rPr>
              <w:fldChar w:fldCharType="end"/>
            </w:r>
          </w:hyperlink>
        </w:p>
        <w:p w14:paraId="766E1BB7" w14:textId="77777777" w:rsidR="005B5AB9" w:rsidRDefault="005B686B">
          <w:pPr>
            <w:pStyle w:val="TDC1"/>
            <w:tabs>
              <w:tab w:val="right" w:leader="dot" w:pos="8919"/>
            </w:tabs>
            <w:rPr>
              <w:rFonts w:asciiTheme="minorHAnsi" w:hAnsiTheme="minorHAnsi"/>
              <w:noProof/>
              <w:sz w:val="22"/>
              <w:lang w:eastAsia="es-ES"/>
            </w:rPr>
          </w:pPr>
          <w:hyperlink w:anchor="_Toc534303198" w:history="1">
            <w:r w:rsidR="005B5AB9" w:rsidRPr="006E01D7">
              <w:rPr>
                <w:rStyle w:val="Hipervnculo"/>
                <w:noProof/>
              </w:rPr>
              <w:t>normas generales de conducta profesional</w:t>
            </w:r>
            <w:r w:rsidR="005B5AB9">
              <w:rPr>
                <w:noProof/>
                <w:webHidden/>
              </w:rPr>
              <w:tab/>
            </w:r>
            <w:r w:rsidR="005B5AB9">
              <w:rPr>
                <w:noProof/>
                <w:webHidden/>
              </w:rPr>
              <w:fldChar w:fldCharType="begin"/>
            </w:r>
            <w:r w:rsidR="005B5AB9">
              <w:rPr>
                <w:noProof/>
                <w:webHidden/>
              </w:rPr>
              <w:instrText xml:space="preserve"> PAGEREF _Toc534303198 \h </w:instrText>
            </w:r>
            <w:r w:rsidR="005B5AB9">
              <w:rPr>
                <w:noProof/>
                <w:webHidden/>
              </w:rPr>
            </w:r>
            <w:r w:rsidR="005B5AB9">
              <w:rPr>
                <w:noProof/>
                <w:webHidden/>
              </w:rPr>
              <w:fldChar w:fldCharType="separate"/>
            </w:r>
            <w:r w:rsidR="005B5AB9">
              <w:rPr>
                <w:noProof/>
                <w:webHidden/>
              </w:rPr>
              <w:t>8</w:t>
            </w:r>
            <w:r w:rsidR="005B5AB9">
              <w:rPr>
                <w:noProof/>
                <w:webHidden/>
              </w:rPr>
              <w:fldChar w:fldCharType="end"/>
            </w:r>
          </w:hyperlink>
        </w:p>
        <w:p w14:paraId="766E1BB8" w14:textId="77777777" w:rsidR="005B5AB9" w:rsidRDefault="005B686B">
          <w:pPr>
            <w:pStyle w:val="TDC2"/>
            <w:tabs>
              <w:tab w:val="right" w:leader="dot" w:pos="8919"/>
            </w:tabs>
            <w:rPr>
              <w:rFonts w:asciiTheme="minorHAnsi" w:hAnsiTheme="minorHAnsi"/>
              <w:noProof/>
              <w:sz w:val="22"/>
              <w:lang w:eastAsia="es-ES"/>
            </w:rPr>
          </w:pPr>
          <w:hyperlink w:anchor="_Toc534303199" w:history="1">
            <w:r w:rsidR="005B5AB9" w:rsidRPr="006E01D7">
              <w:rPr>
                <w:rStyle w:val="Hipervnculo"/>
                <w:noProof/>
              </w:rPr>
              <w:t>1. Cumplimiento de la legislación y de normativa interna</w:t>
            </w:r>
            <w:r w:rsidR="005B5AB9">
              <w:rPr>
                <w:noProof/>
                <w:webHidden/>
              </w:rPr>
              <w:tab/>
            </w:r>
            <w:r w:rsidR="005B5AB9">
              <w:rPr>
                <w:noProof/>
                <w:webHidden/>
              </w:rPr>
              <w:fldChar w:fldCharType="begin"/>
            </w:r>
            <w:r w:rsidR="005B5AB9">
              <w:rPr>
                <w:noProof/>
                <w:webHidden/>
              </w:rPr>
              <w:instrText xml:space="preserve"> PAGEREF _Toc534303199 \h </w:instrText>
            </w:r>
            <w:r w:rsidR="005B5AB9">
              <w:rPr>
                <w:noProof/>
                <w:webHidden/>
              </w:rPr>
            </w:r>
            <w:r w:rsidR="005B5AB9">
              <w:rPr>
                <w:noProof/>
                <w:webHidden/>
              </w:rPr>
              <w:fldChar w:fldCharType="separate"/>
            </w:r>
            <w:r w:rsidR="005B5AB9">
              <w:rPr>
                <w:noProof/>
                <w:webHidden/>
              </w:rPr>
              <w:t>9</w:t>
            </w:r>
            <w:r w:rsidR="005B5AB9">
              <w:rPr>
                <w:noProof/>
                <w:webHidden/>
              </w:rPr>
              <w:fldChar w:fldCharType="end"/>
            </w:r>
          </w:hyperlink>
        </w:p>
        <w:p w14:paraId="766E1BB9" w14:textId="77777777" w:rsidR="005B5AB9" w:rsidRDefault="005B686B">
          <w:pPr>
            <w:pStyle w:val="TDC2"/>
            <w:tabs>
              <w:tab w:val="right" w:leader="dot" w:pos="8919"/>
            </w:tabs>
            <w:rPr>
              <w:rFonts w:asciiTheme="minorHAnsi" w:hAnsiTheme="minorHAnsi"/>
              <w:noProof/>
              <w:sz w:val="22"/>
              <w:lang w:eastAsia="es-ES"/>
            </w:rPr>
          </w:pPr>
          <w:hyperlink w:anchor="_Toc534303200" w:history="1">
            <w:r w:rsidR="005B5AB9" w:rsidRPr="006E01D7">
              <w:rPr>
                <w:rStyle w:val="Hipervnculo"/>
                <w:noProof/>
              </w:rPr>
              <w:t>2. Responsabilidad de los Mandos</w:t>
            </w:r>
            <w:r w:rsidR="005B5AB9">
              <w:rPr>
                <w:noProof/>
                <w:webHidden/>
              </w:rPr>
              <w:tab/>
            </w:r>
            <w:r w:rsidR="005B5AB9">
              <w:rPr>
                <w:noProof/>
                <w:webHidden/>
              </w:rPr>
              <w:fldChar w:fldCharType="begin"/>
            </w:r>
            <w:r w:rsidR="005B5AB9">
              <w:rPr>
                <w:noProof/>
                <w:webHidden/>
              </w:rPr>
              <w:instrText xml:space="preserve"> PAGEREF _Toc534303200 \h </w:instrText>
            </w:r>
            <w:r w:rsidR="005B5AB9">
              <w:rPr>
                <w:noProof/>
                <w:webHidden/>
              </w:rPr>
            </w:r>
            <w:r w:rsidR="005B5AB9">
              <w:rPr>
                <w:noProof/>
                <w:webHidden/>
              </w:rPr>
              <w:fldChar w:fldCharType="separate"/>
            </w:r>
            <w:r w:rsidR="005B5AB9">
              <w:rPr>
                <w:noProof/>
                <w:webHidden/>
              </w:rPr>
              <w:t>9</w:t>
            </w:r>
            <w:r w:rsidR="005B5AB9">
              <w:rPr>
                <w:noProof/>
                <w:webHidden/>
              </w:rPr>
              <w:fldChar w:fldCharType="end"/>
            </w:r>
          </w:hyperlink>
        </w:p>
        <w:p w14:paraId="766E1BBA" w14:textId="77777777" w:rsidR="005B5AB9" w:rsidRDefault="005B686B">
          <w:pPr>
            <w:pStyle w:val="TDC2"/>
            <w:tabs>
              <w:tab w:val="right" w:leader="dot" w:pos="8919"/>
            </w:tabs>
            <w:rPr>
              <w:rFonts w:asciiTheme="minorHAnsi" w:hAnsiTheme="minorHAnsi"/>
              <w:noProof/>
              <w:sz w:val="22"/>
              <w:lang w:eastAsia="es-ES"/>
            </w:rPr>
          </w:pPr>
          <w:hyperlink w:anchor="_Toc534303201" w:history="1">
            <w:r w:rsidR="005B5AB9" w:rsidRPr="006E01D7">
              <w:rPr>
                <w:rStyle w:val="Hipervnculo"/>
                <w:noProof/>
              </w:rPr>
              <w:t>3. Nuestro personal y los derechos humanos</w:t>
            </w:r>
            <w:r w:rsidR="005B5AB9">
              <w:rPr>
                <w:noProof/>
                <w:webHidden/>
              </w:rPr>
              <w:tab/>
            </w:r>
            <w:r w:rsidR="005B5AB9">
              <w:rPr>
                <w:noProof/>
                <w:webHidden/>
              </w:rPr>
              <w:fldChar w:fldCharType="begin"/>
            </w:r>
            <w:r w:rsidR="005B5AB9">
              <w:rPr>
                <w:noProof/>
                <w:webHidden/>
              </w:rPr>
              <w:instrText xml:space="preserve"> PAGEREF _Toc534303201 \h </w:instrText>
            </w:r>
            <w:r w:rsidR="005B5AB9">
              <w:rPr>
                <w:noProof/>
                <w:webHidden/>
              </w:rPr>
            </w:r>
            <w:r w:rsidR="005B5AB9">
              <w:rPr>
                <w:noProof/>
                <w:webHidden/>
              </w:rPr>
              <w:fldChar w:fldCharType="separate"/>
            </w:r>
            <w:r w:rsidR="005B5AB9">
              <w:rPr>
                <w:noProof/>
                <w:webHidden/>
              </w:rPr>
              <w:t>10</w:t>
            </w:r>
            <w:r w:rsidR="005B5AB9">
              <w:rPr>
                <w:noProof/>
                <w:webHidden/>
              </w:rPr>
              <w:fldChar w:fldCharType="end"/>
            </w:r>
          </w:hyperlink>
        </w:p>
        <w:p w14:paraId="766E1BBB" w14:textId="77777777" w:rsidR="005B5AB9" w:rsidRDefault="005B686B">
          <w:pPr>
            <w:pStyle w:val="TDC2"/>
            <w:tabs>
              <w:tab w:val="right" w:leader="dot" w:pos="8919"/>
            </w:tabs>
            <w:rPr>
              <w:rFonts w:asciiTheme="minorHAnsi" w:hAnsiTheme="minorHAnsi"/>
              <w:noProof/>
              <w:sz w:val="22"/>
              <w:lang w:eastAsia="es-ES"/>
            </w:rPr>
          </w:pPr>
          <w:hyperlink w:anchor="_Toc534303202" w:history="1">
            <w:r w:rsidR="005B5AB9" w:rsidRPr="006E01D7">
              <w:rPr>
                <w:rStyle w:val="Hipervnculo"/>
                <w:noProof/>
              </w:rPr>
              <w:t>4. Seguridad y Salud en el Trabajo</w:t>
            </w:r>
            <w:r w:rsidR="005B5AB9">
              <w:rPr>
                <w:noProof/>
                <w:webHidden/>
              </w:rPr>
              <w:tab/>
            </w:r>
            <w:r w:rsidR="005B5AB9">
              <w:rPr>
                <w:noProof/>
                <w:webHidden/>
              </w:rPr>
              <w:fldChar w:fldCharType="begin"/>
            </w:r>
            <w:r w:rsidR="005B5AB9">
              <w:rPr>
                <w:noProof/>
                <w:webHidden/>
              </w:rPr>
              <w:instrText xml:space="preserve"> PAGEREF _Toc534303202 \h </w:instrText>
            </w:r>
            <w:r w:rsidR="005B5AB9">
              <w:rPr>
                <w:noProof/>
                <w:webHidden/>
              </w:rPr>
            </w:r>
            <w:r w:rsidR="005B5AB9">
              <w:rPr>
                <w:noProof/>
                <w:webHidden/>
              </w:rPr>
              <w:fldChar w:fldCharType="separate"/>
            </w:r>
            <w:r w:rsidR="005B5AB9">
              <w:rPr>
                <w:noProof/>
                <w:webHidden/>
              </w:rPr>
              <w:t>11</w:t>
            </w:r>
            <w:r w:rsidR="005B5AB9">
              <w:rPr>
                <w:noProof/>
                <w:webHidden/>
              </w:rPr>
              <w:fldChar w:fldCharType="end"/>
            </w:r>
          </w:hyperlink>
        </w:p>
        <w:p w14:paraId="766E1BBC" w14:textId="77777777" w:rsidR="005B5AB9" w:rsidRDefault="005B686B">
          <w:pPr>
            <w:pStyle w:val="TDC2"/>
            <w:tabs>
              <w:tab w:val="right" w:leader="dot" w:pos="8919"/>
            </w:tabs>
            <w:rPr>
              <w:rFonts w:asciiTheme="minorHAnsi" w:hAnsiTheme="minorHAnsi"/>
              <w:noProof/>
              <w:sz w:val="22"/>
              <w:lang w:eastAsia="es-ES"/>
            </w:rPr>
          </w:pPr>
          <w:hyperlink w:anchor="_Toc534303203" w:history="1">
            <w:r w:rsidR="005B5AB9" w:rsidRPr="006E01D7">
              <w:rPr>
                <w:rStyle w:val="Hipervnculo"/>
                <w:noProof/>
              </w:rPr>
              <w:t>5. prevención de conflicto de intereses,</w:t>
            </w:r>
            <w:r w:rsidR="005B5AB9">
              <w:rPr>
                <w:noProof/>
                <w:webHidden/>
              </w:rPr>
              <w:tab/>
            </w:r>
            <w:r w:rsidR="005B5AB9">
              <w:rPr>
                <w:noProof/>
                <w:webHidden/>
              </w:rPr>
              <w:fldChar w:fldCharType="begin"/>
            </w:r>
            <w:r w:rsidR="005B5AB9">
              <w:rPr>
                <w:noProof/>
                <w:webHidden/>
              </w:rPr>
              <w:instrText xml:space="preserve"> PAGEREF _Toc534303203 \h </w:instrText>
            </w:r>
            <w:r w:rsidR="005B5AB9">
              <w:rPr>
                <w:noProof/>
                <w:webHidden/>
              </w:rPr>
            </w:r>
            <w:r w:rsidR="005B5AB9">
              <w:rPr>
                <w:noProof/>
                <w:webHidden/>
              </w:rPr>
              <w:fldChar w:fldCharType="separate"/>
            </w:r>
            <w:r w:rsidR="005B5AB9">
              <w:rPr>
                <w:noProof/>
                <w:webHidden/>
              </w:rPr>
              <w:t>12</w:t>
            </w:r>
            <w:r w:rsidR="005B5AB9">
              <w:rPr>
                <w:noProof/>
                <w:webHidden/>
              </w:rPr>
              <w:fldChar w:fldCharType="end"/>
            </w:r>
          </w:hyperlink>
        </w:p>
        <w:p w14:paraId="766E1BBD" w14:textId="77777777" w:rsidR="005B5AB9" w:rsidRDefault="005B686B">
          <w:pPr>
            <w:pStyle w:val="TDC2"/>
            <w:tabs>
              <w:tab w:val="right" w:leader="dot" w:pos="8919"/>
            </w:tabs>
            <w:rPr>
              <w:rFonts w:asciiTheme="minorHAnsi" w:hAnsiTheme="minorHAnsi"/>
              <w:noProof/>
              <w:sz w:val="22"/>
              <w:lang w:eastAsia="es-ES"/>
            </w:rPr>
          </w:pPr>
          <w:hyperlink w:anchor="_Toc534303204" w:history="1">
            <w:r w:rsidR="005B5AB9" w:rsidRPr="006E01D7">
              <w:rPr>
                <w:rStyle w:val="Hipervnculo"/>
                <w:noProof/>
              </w:rPr>
              <w:t>6. Rechazo de la corrupción en los negocios</w:t>
            </w:r>
            <w:r w:rsidR="005B5AB9">
              <w:rPr>
                <w:noProof/>
                <w:webHidden/>
              </w:rPr>
              <w:tab/>
            </w:r>
            <w:r w:rsidR="005B5AB9">
              <w:rPr>
                <w:noProof/>
                <w:webHidden/>
              </w:rPr>
              <w:fldChar w:fldCharType="begin"/>
            </w:r>
            <w:r w:rsidR="005B5AB9">
              <w:rPr>
                <w:noProof/>
                <w:webHidden/>
              </w:rPr>
              <w:instrText xml:space="preserve"> PAGEREF _Toc534303204 \h </w:instrText>
            </w:r>
            <w:r w:rsidR="005B5AB9">
              <w:rPr>
                <w:noProof/>
                <w:webHidden/>
              </w:rPr>
            </w:r>
            <w:r w:rsidR="005B5AB9">
              <w:rPr>
                <w:noProof/>
                <w:webHidden/>
              </w:rPr>
              <w:fldChar w:fldCharType="separate"/>
            </w:r>
            <w:r w:rsidR="005B5AB9">
              <w:rPr>
                <w:noProof/>
                <w:webHidden/>
              </w:rPr>
              <w:t>13</w:t>
            </w:r>
            <w:r w:rsidR="005B5AB9">
              <w:rPr>
                <w:noProof/>
                <w:webHidden/>
              </w:rPr>
              <w:fldChar w:fldCharType="end"/>
            </w:r>
          </w:hyperlink>
        </w:p>
        <w:p w14:paraId="766E1BBE" w14:textId="77777777" w:rsidR="005B5AB9" w:rsidRDefault="005B686B">
          <w:pPr>
            <w:pStyle w:val="TDC2"/>
            <w:tabs>
              <w:tab w:val="right" w:leader="dot" w:pos="8919"/>
            </w:tabs>
            <w:rPr>
              <w:rFonts w:asciiTheme="minorHAnsi" w:hAnsiTheme="minorHAnsi"/>
              <w:noProof/>
              <w:sz w:val="22"/>
              <w:lang w:eastAsia="es-ES"/>
            </w:rPr>
          </w:pPr>
          <w:hyperlink w:anchor="_Toc534303205" w:history="1">
            <w:r w:rsidR="005B5AB9" w:rsidRPr="006E01D7">
              <w:rPr>
                <w:rStyle w:val="Hipervnculo"/>
                <w:noProof/>
              </w:rPr>
              <w:t>7. REGALOS Y ATENCIONES</w:t>
            </w:r>
            <w:r w:rsidR="005B5AB9">
              <w:rPr>
                <w:noProof/>
                <w:webHidden/>
              </w:rPr>
              <w:tab/>
            </w:r>
            <w:r w:rsidR="005B5AB9">
              <w:rPr>
                <w:noProof/>
                <w:webHidden/>
              </w:rPr>
              <w:fldChar w:fldCharType="begin"/>
            </w:r>
            <w:r w:rsidR="005B5AB9">
              <w:rPr>
                <w:noProof/>
                <w:webHidden/>
              </w:rPr>
              <w:instrText xml:space="preserve"> PAGEREF _Toc534303205 \h </w:instrText>
            </w:r>
            <w:r w:rsidR="005B5AB9">
              <w:rPr>
                <w:noProof/>
                <w:webHidden/>
              </w:rPr>
            </w:r>
            <w:r w:rsidR="005B5AB9">
              <w:rPr>
                <w:noProof/>
                <w:webHidden/>
              </w:rPr>
              <w:fldChar w:fldCharType="separate"/>
            </w:r>
            <w:r w:rsidR="005B5AB9">
              <w:rPr>
                <w:noProof/>
                <w:webHidden/>
              </w:rPr>
              <w:t>13</w:t>
            </w:r>
            <w:r w:rsidR="005B5AB9">
              <w:rPr>
                <w:noProof/>
                <w:webHidden/>
              </w:rPr>
              <w:fldChar w:fldCharType="end"/>
            </w:r>
          </w:hyperlink>
        </w:p>
        <w:p w14:paraId="766E1BBF" w14:textId="77777777" w:rsidR="005B5AB9" w:rsidRDefault="005B686B">
          <w:pPr>
            <w:pStyle w:val="TDC2"/>
            <w:tabs>
              <w:tab w:val="right" w:leader="dot" w:pos="8919"/>
            </w:tabs>
            <w:rPr>
              <w:rFonts w:asciiTheme="minorHAnsi" w:hAnsiTheme="minorHAnsi"/>
              <w:noProof/>
              <w:sz w:val="22"/>
              <w:lang w:eastAsia="es-ES"/>
            </w:rPr>
          </w:pPr>
          <w:hyperlink w:anchor="_Toc534303206" w:history="1">
            <w:r w:rsidR="005B5AB9" w:rsidRPr="006E01D7">
              <w:rPr>
                <w:rStyle w:val="Hipervnculo"/>
                <w:noProof/>
              </w:rPr>
              <w:t>8. Protección de la propiedad industrial e intelectual</w:t>
            </w:r>
            <w:r w:rsidR="005B5AB9">
              <w:rPr>
                <w:noProof/>
                <w:webHidden/>
              </w:rPr>
              <w:tab/>
            </w:r>
            <w:r w:rsidR="005B5AB9">
              <w:rPr>
                <w:noProof/>
                <w:webHidden/>
              </w:rPr>
              <w:fldChar w:fldCharType="begin"/>
            </w:r>
            <w:r w:rsidR="005B5AB9">
              <w:rPr>
                <w:noProof/>
                <w:webHidden/>
              </w:rPr>
              <w:instrText xml:space="preserve"> PAGEREF _Toc534303206 \h </w:instrText>
            </w:r>
            <w:r w:rsidR="005B5AB9">
              <w:rPr>
                <w:noProof/>
                <w:webHidden/>
              </w:rPr>
            </w:r>
            <w:r w:rsidR="005B5AB9">
              <w:rPr>
                <w:noProof/>
                <w:webHidden/>
              </w:rPr>
              <w:fldChar w:fldCharType="separate"/>
            </w:r>
            <w:r w:rsidR="005B5AB9">
              <w:rPr>
                <w:noProof/>
                <w:webHidden/>
              </w:rPr>
              <w:t>14</w:t>
            </w:r>
            <w:r w:rsidR="005B5AB9">
              <w:rPr>
                <w:noProof/>
                <w:webHidden/>
              </w:rPr>
              <w:fldChar w:fldCharType="end"/>
            </w:r>
          </w:hyperlink>
        </w:p>
        <w:p w14:paraId="766E1BC0" w14:textId="77777777" w:rsidR="005B5AB9" w:rsidRDefault="005B686B">
          <w:pPr>
            <w:pStyle w:val="TDC2"/>
            <w:tabs>
              <w:tab w:val="right" w:leader="dot" w:pos="8919"/>
            </w:tabs>
            <w:rPr>
              <w:rFonts w:asciiTheme="minorHAnsi" w:hAnsiTheme="minorHAnsi"/>
              <w:noProof/>
              <w:sz w:val="22"/>
              <w:lang w:eastAsia="es-ES"/>
            </w:rPr>
          </w:pPr>
          <w:hyperlink w:anchor="_Toc534303207" w:history="1">
            <w:r w:rsidR="005B5AB9" w:rsidRPr="006E01D7">
              <w:rPr>
                <w:rStyle w:val="Hipervnculo"/>
                <w:noProof/>
              </w:rPr>
              <w:t>9. Tratamiento y Confidencialidad de la información</w:t>
            </w:r>
            <w:r w:rsidR="005B5AB9">
              <w:rPr>
                <w:noProof/>
                <w:webHidden/>
              </w:rPr>
              <w:tab/>
            </w:r>
            <w:r w:rsidR="005B5AB9">
              <w:rPr>
                <w:noProof/>
                <w:webHidden/>
              </w:rPr>
              <w:fldChar w:fldCharType="begin"/>
            </w:r>
            <w:r w:rsidR="005B5AB9">
              <w:rPr>
                <w:noProof/>
                <w:webHidden/>
              </w:rPr>
              <w:instrText xml:space="preserve"> PAGEREF _Toc534303207 \h </w:instrText>
            </w:r>
            <w:r w:rsidR="005B5AB9">
              <w:rPr>
                <w:noProof/>
                <w:webHidden/>
              </w:rPr>
            </w:r>
            <w:r w:rsidR="005B5AB9">
              <w:rPr>
                <w:noProof/>
                <w:webHidden/>
              </w:rPr>
              <w:fldChar w:fldCharType="separate"/>
            </w:r>
            <w:r w:rsidR="005B5AB9">
              <w:rPr>
                <w:noProof/>
                <w:webHidden/>
              </w:rPr>
              <w:t>15</w:t>
            </w:r>
            <w:r w:rsidR="005B5AB9">
              <w:rPr>
                <w:noProof/>
                <w:webHidden/>
              </w:rPr>
              <w:fldChar w:fldCharType="end"/>
            </w:r>
          </w:hyperlink>
        </w:p>
        <w:p w14:paraId="766E1BC1" w14:textId="77777777" w:rsidR="005B5AB9" w:rsidRDefault="005B686B">
          <w:pPr>
            <w:pStyle w:val="TDC2"/>
            <w:tabs>
              <w:tab w:val="right" w:leader="dot" w:pos="8919"/>
            </w:tabs>
            <w:rPr>
              <w:rFonts w:asciiTheme="minorHAnsi" w:hAnsiTheme="minorHAnsi"/>
              <w:noProof/>
              <w:sz w:val="22"/>
              <w:lang w:eastAsia="es-ES"/>
            </w:rPr>
          </w:pPr>
          <w:hyperlink w:anchor="_Toc534303208" w:history="1">
            <w:r w:rsidR="005B5AB9" w:rsidRPr="006E01D7">
              <w:rPr>
                <w:rStyle w:val="Hipervnculo"/>
                <w:noProof/>
              </w:rPr>
              <w:t>10. Control interno de la información financiera</w:t>
            </w:r>
            <w:r w:rsidR="005B5AB9">
              <w:rPr>
                <w:noProof/>
                <w:webHidden/>
              </w:rPr>
              <w:tab/>
            </w:r>
            <w:r w:rsidR="005B5AB9">
              <w:rPr>
                <w:noProof/>
                <w:webHidden/>
              </w:rPr>
              <w:fldChar w:fldCharType="begin"/>
            </w:r>
            <w:r w:rsidR="005B5AB9">
              <w:rPr>
                <w:noProof/>
                <w:webHidden/>
              </w:rPr>
              <w:instrText xml:space="preserve"> PAGEREF _Toc534303208 \h </w:instrText>
            </w:r>
            <w:r w:rsidR="005B5AB9">
              <w:rPr>
                <w:noProof/>
                <w:webHidden/>
              </w:rPr>
            </w:r>
            <w:r w:rsidR="005B5AB9">
              <w:rPr>
                <w:noProof/>
                <w:webHidden/>
              </w:rPr>
              <w:fldChar w:fldCharType="separate"/>
            </w:r>
            <w:r w:rsidR="005B5AB9">
              <w:rPr>
                <w:noProof/>
                <w:webHidden/>
              </w:rPr>
              <w:t>16</w:t>
            </w:r>
            <w:r w:rsidR="005B5AB9">
              <w:rPr>
                <w:noProof/>
                <w:webHidden/>
              </w:rPr>
              <w:fldChar w:fldCharType="end"/>
            </w:r>
          </w:hyperlink>
        </w:p>
        <w:p w14:paraId="766E1BC2" w14:textId="77777777" w:rsidR="005B5AB9" w:rsidRDefault="005B686B">
          <w:pPr>
            <w:pStyle w:val="TDC2"/>
            <w:tabs>
              <w:tab w:val="right" w:leader="dot" w:pos="8919"/>
            </w:tabs>
            <w:rPr>
              <w:rFonts w:asciiTheme="minorHAnsi" w:hAnsiTheme="minorHAnsi"/>
              <w:noProof/>
              <w:sz w:val="22"/>
              <w:lang w:eastAsia="es-ES"/>
            </w:rPr>
          </w:pPr>
          <w:hyperlink w:anchor="_Toc534303209" w:history="1">
            <w:r w:rsidR="005B5AB9" w:rsidRPr="006E01D7">
              <w:rPr>
                <w:rStyle w:val="Hipervnculo"/>
                <w:noProof/>
              </w:rPr>
              <w:t>11. Protección de datos personales</w:t>
            </w:r>
            <w:r w:rsidR="005B5AB9">
              <w:rPr>
                <w:noProof/>
                <w:webHidden/>
              </w:rPr>
              <w:tab/>
            </w:r>
            <w:r w:rsidR="005B5AB9">
              <w:rPr>
                <w:noProof/>
                <w:webHidden/>
              </w:rPr>
              <w:fldChar w:fldCharType="begin"/>
            </w:r>
            <w:r w:rsidR="005B5AB9">
              <w:rPr>
                <w:noProof/>
                <w:webHidden/>
              </w:rPr>
              <w:instrText xml:space="preserve"> PAGEREF _Toc534303209 \h </w:instrText>
            </w:r>
            <w:r w:rsidR="005B5AB9">
              <w:rPr>
                <w:noProof/>
                <w:webHidden/>
              </w:rPr>
            </w:r>
            <w:r w:rsidR="005B5AB9">
              <w:rPr>
                <w:noProof/>
                <w:webHidden/>
              </w:rPr>
              <w:fldChar w:fldCharType="separate"/>
            </w:r>
            <w:r w:rsidR="005B5AB9">
              <w:rPr>
                <w:noProof/>
                <w:webHidden/>
              </w:rPr>
              <w:t>17</w:t>
            </w:r>
            <w:r w:rsidR="005B5AB9">
              <w:rPr>
                <w:noProof/>
                <w:webHidden/>
              </w:rPr>
              <w:fldChar w:fldCharType="end"/>
            </w:r>
          </w:hyperlink>
        </w:p>
        <w:p w14:paraId="766E1BC3" w14:textId="77777777" w:rsidR="005B5AB9" w:rsidRDefault="005B686B">
          <w:pPr>
            <w:pStyle w:val="TDC2"/>
            <w:tabs>
              <w:tab w:val="right" w:leader="dot" w:pos="8919"/>
            </w:tabs>
            <w:rPr>
              <w:rFonts w:asciiTheme="minorHAnsi" w:hAnsiTheme="minorHAnsi"/>
              <w:noProof/>
              <w:sz w:val="22"/>
              <w:lang w:eastAsia="es-ES"/>
            </w:rPr>
          </w:pPr>
          <w:hyperlink w:anchor="_Toc534303210" w:history="1">
            <w:r w:rsidR="005B5AB9" w:rsidRPr="006E01D7">
              <w:rPr>
                <w:rStyle w:val="Hipervnculo"/>
                <w:noProof/>
              </w:rPr>
              <w:t>12. Uso y Protección de Activos</w:t>
            </w:r>
            <w:r w:rsidR="005B5AB9">
              <w:rPr>
                <w:noProof/>
                <w:webHidden/>
              </w:rPr>
              <w:tab/>
            </w:r>
            <w:r w:rsidR="005B5AB9">
              <w:rPr>
                <w:noProof/>
                <w:webHidden/>
              </w:rPr>
              <w:fldChar w:fldCharType="begin"/>
            </w:r>
            <w:r w:rsidR="005B5AB9">
              <w:rPr>
                <w:noProof/>
                <w:webHidden/>
              </w:rPr>
              <w:instrText xml:space="preserve"> PAGEREF _Toc534303210 \h </w:instrText>
            </w:r>
            <w:r w:rsidR="005B5AB9">
              <w:rPr>
                <w:noProof/>
                <w:webHidden/>
              </w:rPr>
            </w:r>
            <w:r w:rsidR="005B5AB9">
              <w:rPr>
                <w:noProof/>
                <w:webHidden/>
              </w:rPr>
              <w:fldChar w:fldCharType="separate"/>
            </w:r>
            <w:r w:rsidR="005B5AB9">
              <w:rPr>
                <w:noProof/>
                <w:webHidden/>
              </w:rPr>
              <w:t>18</w:t>
            </w:r>
            <w:r w:rsidR="005B5AB9">
              <w:rPr>
                <w:noProof/>
                <w:webHidden/>
              </w:rPr>
              <w:fldChar w:fldCharType="end"/>
            </w:r>
          </w:hyperlink>
        </w:p>
        <w:p w14:paraId="766E1BC4" w14:textId="77777777" w:rsidR="005B5AB9" w:rsidRDefault="005B686B">
          <w:pPr>
            <w:pStyle w:val="TDC2"/>
            <w:tabs>
              <w:tab w:val="right" w:leader="dot" w:pos="8919"/>
            </w:tabs>
            <w:rPr>
              <w:rFonts w:asciiTheme="minorHAnsi" w:hAnsiTheme="minorHAnsi"/>
              <w:noProof/>
              <w:sz w:val="22"/>
              <w:lang w:eastAsia="es-ES"/>
            </w:rPr>
          </w:pPr>
          <w:hyperlink w:anchor="_Toc534303211" w:history="1">
            <w:r w:rsidR="005B5AB9" w:rsidRPr="006E01D7">
              <w:rPr>
                <w:rStyle w:val="Hipervnculo"/>
                <w:noProof/>
              </w:rPr>
              <w:t>13. Relaciones con los proveedores</w:t>
            </w:r>
            <w:r w:rsidR="005B5AB9">
              <w:rPr>
                <w:noProof/>
                <w:webHidden/>
              </w:rPr>
              <w:tab/>
            </w:r>
            <w:r w:rsidR="005B5AB9">
              <w:rPr>
                <w:noProof/>
                <w:webHidden/>
              </w:rPr>
              <w:fldChar w:fldCharType="begin"/>
            </w:r>
            <w:r w:rsidR="005B5AB9">
              <w:rPr>
                <w:noProof/>
                <w:webHidden/>
              </w:rPr>
              <w:instrText xml:space="preserve"> PAGEREF _Toc534303211 \h </w:instrText>
            </w:r>
            <w:r w:rsidR="005B5AB9">
              <w:rPr>
                <w:noProof/>
                <w:webHidden/>
              </w:rPr>
            </w:r>
            <w:r w:rsidR="005B5AB9">
              <w:rPr>
                <w:noProof/>
                <w:webHidden/>
              </w:rPr>
              <w:fldChar w:fldCharType="separate"/>
            </w:r>
            <w:r w:rsidR="005B5AB9">
              <w:rPr>
                <w:noProof/>
                <w:webHidden/>
              </w:rPr>
              <w:t>19</w:t>
            </w:r>
            <w:r w:rsidR="005B5AB9">
              <w:rPr>
                <w:noProof/>
                <w:webHidden/>
              </w:rPr>
              <w:fldChar w:fldCharType="end"/>
            </w:r>
          </w:hyperlink>
        </w:p>
        <w:p w14:paraId="766E1BC5" w14:textId="77777777" w:rsidR="005B5AB9" w:rsidRDefault="005B686B">
          <w:pPr>
            <w:pStyle w:val="TDC2"/>
            <w:tabs>
              <w:tab w:val="right" w:leader="dot" w:pos="8919"/>
            </w:tabs>
            <w:rPr>
              <w:rFonts w:asciiTheme="minorHAnsi" w:hAnsiTheme="minorHAnsi"/>
              <w:noProof/>
              <w:sz w:val="22"/>
              <w:lang w:eastAsia="es-ES"/>
            </w:rPr>
          </w:pPr>
          <w:hyperlink w:anchor="_Toc534303212" w:history="1">
            <w:r w:rsidR="005B5AB9" w:rsidRPr="006E01D7">
              <w:rPr>
                <w:rStyle w:val="Hipervnculo"/>
                <w:noProof/>
              </w:rPr>
              <w:t>14. Relaciones con los clientes</w:t>
            </w:r>
            <w:r w:rsidR="005B5AB9">
              <w:rPr>
                <w:noProof/>
                <w:webHidden/>
              </w:rPr>
              <w:tab/>
            </w:r>
            <w:r w:rsidR="005B5AB9">
              <w:rPr>
                <w:noProof/>
                <w:webHidden/>
              </w:rPr>
              <w:fldChar w:fldCharType="begin"/>
            </w:r>
            <w:r w:rsidR="005B5AB9">
              <w:rPr>
                <w:noProof/>
                <w:webHidden/>
              </w:rPr>
              <w:instrText xml:space="preserve"> PAGEREF _Toc534303212 \h </w:instrText>
            </w:r>
            <w:r w:rsidR="005B5AB9">
              <w:rPr>
                <w:noProof/>
                <w:webHidden/>
              </w:rPr>
            </w:r>
            <w:r w:rsidR="005B5AB9">
              <w:rPr>
                <w:noProof/>
                <w:webHidden/>
              </w:rPr>
              <w:fldChar w:fldCharType="separate"/>
            </w:r>
            <w:r w:rsidR="005B5AB9">
              <w:rPr>
                <w:noProof/>
                <w:webHidden/>
              </w:rPr>
              <w:t>19</w:t>
            </w:r>
            <w:r w:rsidR="005B5AB9">
              <w:rPr>
                <w:noProof/>
                <w:webHidden/>
              </w:rPr>
              <w:fldChar w:fldCharType="end"/>
            </w:r>
          </w:hyperlink>
        </w:p>
        <w:p w14:paraId="766E1BC6" w14:textId="77777777" w:rsidR="005B5AB9" w:rsidRDefault="005B686B">
          <w:pPr>
            <w:pStyle w:val="TDC2"/>
            <w:tabs>
              <w:tab w:val="right" w:leader="dot" w:pos="8919"/>
            </w:tabs>
            <w:rPr>
              <w:rFonts w:asciiTheme="minorHAnsi" w:hAnsiTheme="minorHAnsi"/>
              <w:noProof/>
              <w:sz w:val="22"/>
              <w:lang w:eastAsia="es-ES"/>
            </w:rPr>
          </w:pPr>
          <w:hyperlink w:anchor="_Toc534303213" w:history="1">
            <w:r w:rsidR="005B5AB9" w:rsidRPr="006E01D7">
              <w:rPr>
                <w:rStyle w:val="Hipervnculo"/>
                <w:noProof/>
              </w:rPr>
              <w:t>15. Relaciones con los cOMPETIDORES</w:t>
            </w:r>
            <w:r w:rsidR="005B5AB9">
              <w:rPr>
                <w:noProof/>
                <w:webHidden/>
              </w:rPr>
              <w:tab/>
            </w:r>
            <w:r w:rsidR="005B5AB9">
              <w:rPr>
                <w:noProof/>
                <w:webHidden/>
              </w:rPr>
              <w:fldChar w:fldCharType="begin"/>
            </w:r>
            <w:r w:rsidR="005B5AB9">
              <w:rPr>
                <w:noProof/>
                <w:webHidden/>
              </w:rPr>
              <w:instrText xml:space="preserve"> PAGEREF _Toc534303213 \h </w:instrText>
            </w:r>
            <w:r w:rsidR="005B5AB9">
              <w:rPr>
                <w:noProof/>
                <w:webHidden/>
              </w:rPr>
            </w:r>
            <w:r w:rsidR="005B5AB9">
              <w:rPr>
                <w:noProof/>
                <w:webHidden/>
              </w:rPr>
              <w:fldChar w:fldCharType="separate"/>
            </w:r>
            <w:r w:rsidR="005B5AB9">
              <w:rPr>
                <w:noProof/>
                <w:webHidden/>
              </w:rPr>
              <w:t>19</w:t>
            </w:r>
            <w:r w:rsidR="005B5AB9">
              <w:rPr>
                <w:noProof/>
                <w:webHidden/>
              </w:rPr>
              <w:fldChar w:fldCharType="end"/>
            </w:r>
          </w:hyperlink>
        </w:p>
        <w:p w14:paraId="766E1BC7" w14:textId="77777777" w:rsidR="005B5AB9" w:rsidRDefault="005B686B">
          <w:pPr>
            <w:pStyle w:val="TDC2"/>
            <w:tabs>
              <w:tab w:val="right" w:leader="dot" w:pos="8919"/>
            </w:tabs>
            <w:rPr>
              <w:rFonts w:asciiTheme="minorHAnsi" w:hAnsiTheme="minorHAnsi"/>
              <w:noProof/>
              <w:sz w:val="22"/>
              <w:lang w:eastAsia="es-ES"/>
            </w:rPr>
          </w:pPr>
          <w:hyperlink w:anchor="_Toc534303214" w:history="1">
            <w:r w:rsidR="005B5AB9" w:rsidRPr="006E01D7">
              <w:rPr>
                <w:rStyle w:val="Hipervnculo"/>
                <w:noProof/>
              </w:rPr>
              <w:t>16. relaciones con los accionistas</w:t>
            </w:r>
            <w:r w:rsidR="005B5AB9">
              <w:rPr>
                <w:noProof/>
                <w:webHidden/>
              </w:rPr>
              <w:tab/>
            </w:r>
            <w:r w:rsidR="005B5AB9">
              <w:rPr>
                <w:noProof/>
                <w:webHidden/>
              </w:rPr>
              <w:fldChar w:fldCharType="begin"/>
            </w:r>
            <w:r w:rsidR="005B5AB9">
              <w:rPr>
                <w:noProof/>
                <w:webHidden/>
              </w:rPr>
              <w:instrText xml:space="preserve"> PAGEREF _Toc534303214 \h </w:instrText>
            </w:r>
            <w:r w:rsidR="005B5AB9">
              <w:rPr>
                <w:noProof/>
                <w:webHidden/>
              </w:rPr>
            </w:r>
            <w:r w:rsidR="005B5AB9">
              <w:rPr>
                <w:noProof/>
                <w:webHidden/>
              </w:rPr>
              <w:fldChar w:fldCharType="separate"/>
            </w:r>
            <w:r w:rsidR="005B5AB9">
              <w:rPr>
                <w:noProof/>
                <w:webHidden/>
              </w:rPr>
              <w:t>20</w:t>
            </w:r>
            <w:r w:rsidR="005B5AB9">
              <w:rPr>
                <w:noProof/>
                <w:webHidden/>
              </w:rPr>
              <w:fldChar w:fldCharType="end"/>
            </w:r>
          </w:hyperlink>
        </w:p>
        <w:p w14:paraId="766E1BC8" w14:textId="77777777" w:rsidR="005B5AB9" w:rsidRDefault="005B686B">
          <w:pPr>
            <w:pStyle w:val="TDC2"/>
            <w:tabs>
              <w:tab w:val="right" w:leader="dot" w:pos="8919"/>
            </w:tabs>
            <w:rPr>
              <w:rFonts w:asciiTheme="minorHAnsi" w:hAnsiTheme="minorHAnsi"/>
              <w:noProof/>
              <w:sz w:val="22"/>
              <w:lang w:eastAsia="es-ES"/>
            </w:rPr>
          </w:pPr>
          <w:hyperlink w:anchor="_Toc534303215" w:history="1">
            <w:r w:rsidR="005B5AB9" w:rsidRPr="006E01D7">
              <w:rPr>
                <w:rStyle w:val="Hipervnculo"/>
                <w:noProof/>
              </w:rPr>
              <w:t>17. RELACIONES CON LAs administraciones públicas</w:t>
            </w:r>
            <w:r w:rsidR="005B5AB9">
              <w:rPr>
                <w:noProof/>
                <w:webHidden/>
              </w:rPr>
              <w:tab/>
            </w:r>
            <w:r w:rsidR="005B5AB9">
              <w:rPr>
                <w:noProof/>
                <w:webHidden/>
              </w:rPr>
              <w:fldChar w:fldCharType="begin"/>
            </w:r>
            <w:r w:rsidR="005B5AB9">
              <w:rPr>
                <w:noProof/>
                <w:webHidden/>
              </w:rPr>
              <w:instrText xml:space="preserve"> PAGEREF _Toc534303215 \h </w:instrText>
            </w:r>
            <w:r w:rsidR="005B5AB9">
              <w:rPr>
                <w:noProof/>
                <w:webHidden/>
              </w:rPr>
            </w:r>
            <w:r w:rsidR="005B5AB9">
              <w:rPr>
                <w:noProof/>
                <w:webHidden/>
              </w:rPr>
              <w:fldChar w:fldCharType="separate"/>
            </w:r>
            <w:r w:rsidR="005B5AB9">
              <w:rPr>
                <w:noProof/>
                <w:webHidden/>
              </w:rPr>
              <w:t>21</w:t>
            </w:r>
            <w:r w:rsidR="005B5AB9">
              <w:rPr>
                <w:noProof/>
                <w:webHidden/>
              </w:rPr>
              <w:fldChar w:fldCharType="end"/>
            </w:r>
          </w:hyperlink>
        </w:p>
        <w:p w14:paraId="766E1BC9" w14:textId="77777777" w:rsidR="005B5AB9" w:rsidRDefault="005B686B">
          <w:pPr>
            <w:pStyle w:val="TDC2"/>
            <w:tabs>
              <w:tab w:val="right" w:leader="dot" w:pos="8919"/>
            </w:tabs>
            <w:rPr>
              <w:rFonts w:asciiTheme="minorHAnsi" w:hAnsiTheme="minorHAnsi"/>
              <w:noProof/>
              <w:sz w:val="22"/>
              <w:lang w:eastAsia="es-ES"/>
            </w:rPr>
          </w:pPr>
          <w:hyperlink w:anchor="_Toc534303216" w:history="1">
            <w:r w:rsidR="005B5AB9" w:rsidRPr="006E01D7">
              <w:rPr>
                <w:rStyle w:val="Hipervnculo"/>
                <w:noProof/>
              </w:rPr>
              <w:t>18. RELACIONES CON LA COMUNIDAD</w:t>
            </w:r>
            <w:r w:rsidR="005B5AB9">
              <w:rPr>
                <w:noProof/>
                <w:webHidden/>
              </w:rPr>
              <w:tab/>
            </w:r>
            <w:r w:rsidR="005B5AB9">
              <w:rPr>
                <w:noProof/>
                <w:webHidden/>
              </w:rPr>
              <w:fldChar w:fldCharType="begin"/>
            </w:r>
            <w:r w:rsidR="005B5AB9">
              <w:rPr>
                <w:noProof/>
                <w:webHidden/>
              </w:rPr>
              <w:instrText xml:space="preserve"> PAGEREF _Toc534303216 \h </w:instrText>
            </w:r>
            <w:r w:rsidR="005B5AB9">
              <w:rPr>
                <w:noProof/>
                <w:webHidden/>
              </w:rPr>
            </w:r>
            <w:r w:rsidR="005B5AB9">
              <w:rPr>
                <w:noProof/>
                <w:webHidden/>
              </w:rPr>
              <w:fldChar w:fldCharType="separate"/>
            </w:r>
            <w:r w:rsidR="005B5AB9">
              <w:rPr>
                <w:noProof/>
                <w:webHidden/>
              </w:rPr>
              <w:t>21</w:t>
            </w:r>
            <w:r w:rsidR="005B5AB9">
              <w:rPr>
                <w:noProof/>
                <w:webHidden/>
              </w:rPr>
              <w:fldChar w:fldCharType="end"/>
            </w:r>
          </w:hyperlink>
        </w:p>
        <w:p w14:paraId="766E1BCA" w14:textId="77777777" w:rsidR="005B5AB9" w:rsidRDefault="005B686B">
          <w:pPr>
            <w:pStyle w:val="TDC2"/>
            <w:tabs>
              <w:tab w:val="right" w:leader="dot" w:pos="8919"/>
            </w:tabs>
            <w:rPr>
              <w:rFonts w:asciiTheme="minorHAnsi" w:hAnsiTheme="minorHAnsi"/>
              <w:noProof/>
              <w:sz w:val="22"/>
              <w:lang w:eastAsia="es-ES"/>
            </w:rPr>
          </w:pPr>
          <w:hyperlink w:anchor="_Toc534303217" w:history="1">
            <w:r w:rsidR="005B5AB9" w:rsidRPr="006E01D7">
              <w:rPr>
                <w:rStyle w:val="Hipervnculo"/>
                <w:noProof/>
              </w:rPr>
              <w:t>19. Respeto al Medio ambiente</w:t>
            </w:r>
            <w:r w:rsidR="005B5AB9">
              <w:rPr>
                <w:noProof/>
                <w:webHidden/>
              </w:rPr>
              <w:tab/>
            </w:r>
            <w:r w:rsidR="005B5AB9">
              <w:rPr>
                <w:noProof/>
                <w:webHidden/>
              </w:rPr>
              <w:fldChar w:fldCharType="begin"/>
            </w:r>
            <w:r w:rsidR="005B5AB9">
              <w:rPr>
                <w:noProof/>
                <w:webHidden/>
              </w:rPr>
              <w:instrText xml:space="preserve"> PAGEREF _Toc534303217 \h </w:instrText>
            </w:r>
            <w:r w:rsidR="005B5AB9">
              <w:rPr>
                <w:noProof/>
                <w:webHidden/>
              </w:rPr>
            </w:r>
            <w:r w:rsidR="005B5AB9">
              <w:rPr>
                <w:noProof/>
                <w:webHidden/>
              </w:rPr>
              <w:fldChar w:fldCharType="separate"/>
            </w:r>
            <w:r w:rsidR="005B5AB9">
              <w:rPr>
                <w:noProof/>
                <w:webHidden/>
              </w:rPr>
              <w:t>22</w:t>
            </w:r>
            <w:r w:rsidR="005B5AB9">
              <w:rPr>
                <w:noProof/>
                <w:webHidden/>
              </w:rPr>
              <w:fldChar w:fldCharType="end"/>
            </w:r>
          </w:hyperlink>
        </w:p>
        <w:p w14:paraId="766E1BCB" w14:textId="77777777" w:rsidR="005B5AB9" w:rsidRDefault="005B686B">
          <w:pPr>
            <w:pStyle w:val="TDC1"/>
            <w:tabs>
              <w:tab w:val="right" w:leader="dot" w:pos="8919"/>
            </w:tabs>
            <w:rPr>
              <w:rFonts w:asciiTheme="minorHAnsi" w:hAnsiTheme="minorHAnsi"/>
              <w:noProof/>
              <w:sz w:val="22"/>
              <w:lang w:eastAsia="es-ES"/>
            </w:rPr>
          </w:pPr>
          <w:hyperlink w:anchor="_Toc534303218" w:history="1">
            <w:r w:rsidR="005B5AB9" w:rsidRPr="006E01D7">
              <w:rPr>
                <w:rStyle w:val="Hipervnculo"/>
                <w:noProof/>
              </w:rPr>
              <w:t>aplicación del código de conducta</w:t>
            </w:r>
            <w:r w:rsidR="005B5AB9">
              <w:rPr>
                <w:noProof/>
                <w:webHidden/>
              </w:rPr>
              <w:tab/>
            </w:r>
            <w:r w:rsidR="005B5AB9">
              <w:rPr>
                <w:noProof/>
                <w:webHidden/>
              </w:rPr>
              <w:fldChar w:fldCharType="begin"/>
            </w:r>
            <w:r w:rsidR="005B5AB9">
              <w:rPr>
                <w:noProof/>
                <w:webHidden/>
              </w:rPr>
              <w:instrText xml:space="preserve"> PAGEREF _Toc534303218 \h </w:instrText>
            </w:r>
            <w:r w:rsidR="005B5AB9">
              <w:rPr>
                <w:noProof/>
                <w:webHidden/>
              </w:rPr>
            </w:r>
            <w:r w:rsidR="005B5AB9">
              <w:rPr>
                <w:noProof/>
                <w:webHidden/>
              </w:rPr>
              <w:fldChar w:fldCharType="separate"/>
            </w:r>
            <w:r w:rsidR="005B5AB9">
              <w:rPr>
                <w:noProof/>
                <w:webHidden/>
              </w:rPr>
              <w:t>23</w:t>
            </w:r>
            <w:r w:rsidR="005B5AB9">
              <w:rPr>
                <w:noProof/>
                <w:webHidden/>
              </w:rPr>
              <w:fldChar w:fldCharType="end"/>
            </w:r>
          </w:hyperlink>
        </w:p>
        <w:p w14:paraId="766E1BCC" w14:textId="2DF604CE" w:rsidR="005B5AB9" w:rsidRDefault="005B686B">
          <w:pPr>
            <w:pStyle w:val="TDC2"/>
            <w:tabs>
              <w:tab w:val="right" w:leader="dot" w:pos="8919"/>
            </w:tabs>
            <w:rPr>
              <w:rFonts w:asciiTheme="minorHAnsi" w:hAnsiTheme="minorHAnsi"/>
              <w:noProof/>
              <w:sz w:val="22"/>
              <w:lang w:eastAsia="es-ES"/>
            </w:rPr>
          </w:pPr>
          <w:hyperlink w:anchor="_Toc534303219" w:history="1">
            <w:r w:rsidR="000607F1">
              <w:rPr>
                <w:rStyle w:val="Hipervnculo"/>
                <w:noProof/>
              </w:rPr>
              <w:t>C</w:t>
            </w:r>
            <w:r w:rsidR="005B5AB9" w:rsidRPr="006E01D7">
              <w:rPr>
                <w:rStyle w:val="Hipervnculo"/>
                <w:noProof/>
              </w:rPr>
              <w:t>ANAL DE comunicación</w:t>
            </w:r>
            <w:r w:rsidR="005B5AB9">
              <w:rPr>
                <w:noProof/>
                <w:webHidden/>
              </w:rPr>
              <w:tab/>
            </w:r>
            <w:r w:rsidR="005B5AB9">
              <w:rPr>
                <w:noProof/>
                <w:webHidden/>
              </w:rPr>
              <w:fldChar w:fldCharType="begin"/>
            </w:r>
            <w:r w:rsidR="005B5AB9">
              <w:rPr>
                <w:noProof/>
                <w:webHidden/>
              </w:rPr>
              <w:instrText xml:space="preserve"> PAGEREF _Toc534303219 \h </w:instrText>
            </w:r>
            <w:r w:rsidR="005B5AB9">
              <w:rPr>
                <w:noProof/>
                <w:webHidden/>
              </w:rPr>
            </w:r>
            <w:r w:rsidR="005B5AB9">
              <w:rPr>
                <w:noProof/>
                <w:webHidden/>
              </w:rPr>
              <w:fldChar w:fldCharType="separate"/>
            </w:r>
            <w:r w:rsidR="005B5AB9">
              <w:rPr>
                <w:noProof/>
                <w:webHidden/>
              </w:rPr>
              <w:t>23</w:t>
            </w:r>
            <w:r w:rsidR="005B5AB9">
              <w:rPr>
                <w:noProof/>
                <w:webHidden/>
              </w:rPr>
              <w:fldChar w:fldCharType="end"/>
            </w:r>
          </w:hyperlink>
        </w:p>
        <w:p w14:paraId="766E1BCD" w14:textId="77777777" w:rsidR="005B5AB9" w:rsidRDefault="005B686B">
          <w:pPr>
            <w:pStyle w:val="TDC2"/>
            <w:tabs>
              <w:tab w:val="right" w:leader="dot" w:pos="8919"/>
            </w:tabs>
            <w:rPr>
              <w:rFonts w:asciiTheme="minorHAnsi" w:hAnsiTheme="minorHAnsi"/>
              <w:noProof/>
              <w:sz w:val="22"/>
              <w:lang w:eastAsia="es-ES"/>
            </w:rPr>
          </w:pPr>
          <w:hyperlink w:anchor="_Toc534303220" w:history="1">
            <w:r w:rsidR="005B5AB9" w:rsidRPr="006E01D7">
              <w:rPr>
                <w:rStyle w:val="Hipervnculo"/>
                <w:noProof/>
              </w:rPr>
              <w:t>RESPONSABLE DE cumplimiento normativo</w:t>
            </w:r>
            <w:r w:rsidR="005B5AB9">
              <w:rPr>
                <w:noProof/>
                <w:webHidden/>
              </w:rPr>
              <w:tab/>
            </w:r>
            <w:r w:rsidR="005B5AB9">
              <w:rPr>
                <w:noProof/>
                <w:webHidden/>
              </w:rPr>
              <w:fldChar w:fldCharType="begin"/>
            </w:r>
            <w:r w:rsidR="005B5AB9">
              <w:rPr>
                <w:noProof/>
                <w:webHidden/>
              </w:rPr>
              <w:instrText xml:space="preserve"> PAGEREF _Toc534303220 \h </w:instrText>
            </w:r>
            <w:r w:rsidR="005B5AB9">
              <w:rPr>
                <w:noProof/>
                <w:webHidden/>
              </w:rPr>
            </w:r>
            <w:r w:rsidR="005B5AB9">
              <w:rPr>
                <w:noProof/>
                <w:webHidden/>
              </w:rPr>
              <w:fldChar w:fldCharType="separate"/>
            </w:r>
            <w:r w:rsidR="005B5AB9">
              <w:rPr>
                <w:noProof/>
                <w:webHidden/>
              </w:rPr>
              <w:t>25</w:t>
            </w:r>
            <w:r w:rsidR="005B5AB9">
              <w:rPr>
                <w:noProof/>
                <w:webHidden/>
              </w:rPr>
              <w:fldChar w:fldCharType="end"/>
            </w:r>
          </w:hyperlink>
        </w:p>
        <w:p w14:paraId="766E1BCE" w14:textId="52231466" w:rsidR="00C33927" w:rsidRPr="00681BCE" w:rsidRDefault="001930A5" w:rsidP="000607F1">
          <w:pPr>
            <w:tabs>
              <w:tab w:val="left" w:pos="1365"/>
            </w:tabs>
          </w:pPr>
          <w:r w:rsidRPr="00681BCE">
            <w:rPr>
              <w:rFonts w:eastAsiaTheme="minorEastAsia"/>
            </w:rPr>
            <w:fldChar w:fldCharType="end"/>
          </w:r>
          <w:r w:rsidR="000607F1">
            <w:rPr>
              <w:rFonts w:eastAsiaTheme="minorEastAsia"/>
            </w:rPr>
            <w:tab/>
          </w:r>
        </w:p>
      </w:sdtContent>
    </w:sdt>
    <w:p w14:paraId="52EEB9CC" w14:textId="77777777" w:rsidR="00CC7DA4" w:rsidRDefault="00CC7DA4" w:rsidP="00A37A8A">
      <w:pPr>
        <w:pStyle w:val="Ttulo1"/>
      </w:pPr>
      <w:bookmarkStart w:id="0" w:name="_Toc534303192"/>
    </w:p>
    <w:p w14:paraId="766E1BD1" w14:textId="008D9737" w:rsidR="000A50DA" w:rsidRDefault="00CC7DA4" w:rsidP="00A37A8A">
      <w:pPr>
        <w:pStyle w:val="Ttulo1"/>
      </w:pPr>
      <w:r>
        <w:t>intr</w:t>
      </w:r>
      <w:r w:rsidR="000A50DA">
        <w:t>oducción</w:t>
      </w:r>
      <w:bookmarkEnd w:id="0"/>
      <w:r w:rsidR="000A50DA">
        <w:t xml:space="preserve"> </w:t>
      </w:r>
    </w:p>
    <w:p w14:paraId="766E1BD2" w14:textId="75994B78" w:rsidR="000A50DA" w:rsidRPr="000A50DA" w:rsidRDefault="00687428" w:rsidP="000A50DA">
      <w:pPr>
        <w:tabs>
          <w:tab w:val="left" w:pos="426"/>
          <w:tab w:val="left" w:pos="709"/>
        </w:tabs>
        <w:spacing w:after="0"/>
        <w:jc w:val="both"/>
        <w:rPr>
          <w:rFonts w:cs="Arial"/>
          <w:szCs w:val="20"/>
        </w:rPr>
      </w:pPr>
      <w:r>
        <w:rPr>
          <w:rFonts w:cs="Arial"/>
          <w:szCs w:val="20"/>
        </w:rPr>
        <w:t xml:space="preserve">El </w:t>
      </w:r>
      <w:r w:rsidRPr="000A50DA">
        <w:rPr>
          <w:rFonts w:cs="Arial"/>
          <w:szCs w:val="20"/>
        </w:rPr>
        <w:t xml:space="preserve">de </w:t>
      </w:r>
      <w:r>
        <w:rPr>
          <w:rFonts w:cs="Arial"/>
          <w:szCs w:val="20"/>
        </w:rPr>
        <w:t xml:space="preserve">10 de </w:t>
      </w:r>
      <w:proofErr w:type="gramStart"/>
      <w:r>
        <w:rPr>
          <w:rFonts w:cs="Arial"/>
          <w:szCs w:val="20"/>
        </w:rPr>
        <w:t xml:space="preserve">enero </w:t>
      </w:r>
      <w:r w:rsidRPr="000A50DA">
        <w:rPr>
          <w:rFonts w:cs="Arial"/>
          <w:szCs w:val="20"/>
        </w:rPr>
        <w:t xml:space="preserve"> de</w:t>
      </w:r>
      <w:proofErr w:type="gramEnd"/>
      <w:r w:rsidRPr="000A50DA">
        <w:rPr>
          <w:rFonts w:cs="Arial"/>
          <w:szCs w:val="20"/>
        </w:rPr>
        <w:t xml:space="preserve"> 2017</w:t>
      </w:r>
      <w:r>
        <w:rPr>
          <w:rFonts w:cs="Arial"/>
          <w:szCs w:val="20"/>
        </w:rPr>
        <w:t xml:space="preserve">, </w:t>
      </w:r>
      <w:r w:rsidR="00216F42">
        <w:rPr>
          <w:rFonts w:cs="Arial"/>
          <w:szCs w:val="20"/>
        </w:rPr>
        <w:t>el Consejo de Administración de</w:t>
      </w:r>
      <w:r w:rsidR="00EA4775">
        <w:rPr>
          <w:rFonts w:cs="Arial"/>
          <w:szCs w:val="20"/>
        </w:rPr>
        <w:t xml:space="preserve"> Linden </w:t>
      </w:r>
      <w:proofErr w:type="spellStart"/>
      <w:r w:rsidR="00EA4775">
        <w:rPr>
          <w:rFonts w:cs="Arial"/>
          <w:szCs w:val="20"/>
        </w:rPr>
        <w:t>Comansa</w:t>
      </w:r>
      <w:proofErr w:type="spellEnd"/>
      <w:r w:rsidR="00EA4775">
        <w:rPr>
          <w:rFonts w:cs="Arial"/>
          <w:szCs w:val="20"/>
        </w:rPr>
        <w:t>, S.L</w:t>
      </w:r>
      <w:r w:rsidR="00807813">
        <w:rPr>
          <w:rFonts w:cs="Arial"/>
          <w:szCs w:val="20"/>
        </w:rPr>
        <w:t xml:space="preserve"> </w:t>
      </w:r>
      <w:r w:rsidR="000A50DA" w:rsidRPr="000A50DA">
        <w:rPr>
          <w:rFonts w:cs="Arial"/>
          <w:szCs w:val="20"/>
        </w:rPr>
        <w:t xml:space="preserve">aprobó el presente Código Ético y de Conducta, que refleja el compromiso contraído por la compañía </w:t>
      </w:r>
      <w:r w:rsidR="00CA6428">
        <w:rPr>
          <w:rFonts w:cs="Arial"/>
          <w:szCs w:val="20"/>
        </w:rPr>
        <w:t xml:space="preserve">y sus filiales, entre las que se encuentra TRANSFORMACIÓN Y ENSAMBLAJES ESGREN S.L., </w:t>
      </w:r>
      <w:r w:rsidR="000A50DA" w:rsidRPr="000A50DA">
        <w:rPr>
          <w:rFonts w:cs="Arial"/>
          <w:szCs w:val="20"/>
        </w:rPr>
        <w:t>de actuar de manera íntegra, responsable y transparente, conforme a la Ley y en virtud de altos valores éticos y morales.</w:t>
      </w:r>
    </w:p>
    <w:p w14:paraId="766E1BD3" w14:textId="77777777" w:rsidR="000A50DA" w:rsidRPr="000A50DA" w:rsidRDefault="000A50DA" w:rsidP="000A50DA">
      <w:pPr>
        <w:tabs>
          <w:tab w:val="left" w:pos="426"/>
          <w:tab w:val="left" w:pos="709"/>
        </w:tabs>
        <w:spacing w:after="0"/>
        <w:jc w:val="both"/>
        <w:rPr>
          <w:rFonts w:cs="Arial"/>
          <w:szCs w:val="20"/>
        </w:rPr>
      </w:pPr>
    </w:p>
    <w:p w14:paraId="766E1BD4" w14:textId="77777777" w:rsidR="000A50DA" w:rsidRPr="000A50DA" w:rsidRDefault="000A50DA" w:rsidP="000A50DA">
      <w:pPr>
        <w:tabs>
          <w:tab w:val="left" w:pos="426"/>
          <w:tab w:val="left" w:pos="709"/>
        </w:tabs>
        <w:spacing w:after="0"/>
        <w:jc w:val="both"/>
        <w:rPr>
          <w:rFonts w:cs="Arial"/>
          <w:szCs w:val="20"/>
        </w:rPr>
      </w:pPr>
      <w:r w:rsidRPr="000A50DA">
        <w:rPr>
          <w:rFonts w:cs="Arial"/>
          <w:szCs w:val="20"/>
        </w:rPr>
        <w:t>Este Código se enmarca en el contexto de la implantación de un Modelo de Prevención y Detección de Delitos, con la vocación de guiar el comportamiento de todos sus integrantes en sus relaciones con los diferentes grupos de interés.</w:t>
      </w:r>
    </w:p>
    <w:p w14:paraId="766E1BD5" w14:textId="77777777" w:rsidR="000A50DA" w:rsidRPr="000A50DA" w:rsidRDefault="000A50DA" w:rsidP="000A50DA">
      <w:pPr>
        <w:tabs>
          <w:tab w:val="left" w:pos="426"/>
          <w:tab w:val="left" w:pos="709"/>
        </w:tabs>
        <w:spacing w:after="0"/>
        <w:jc w:val="both"/>
        <w:rPr>
          <w:rFonts w:cs="Arial"/>
          <w:szCs w:val="20"/>
        </w:rPr>
      </w:pPr>
    </w:p>
    <w:p w14:paraId="766E1BD6" w14:textId="77777777" w:rsidR="000A50DA" w:rsidRPr="000A50DA" w:rsidRDefault="000A50DA" w:rsidP="000A50DA">
      <w:pPr>
        <w:tabs>
          <w:tab w:val="left" w:pos="426"/>
          <w:tab w:val="left" w:pos="709"/>
        </w:tabs>
        <w:spacing w:after="0"/>
        <w:jc w:val="both"/>
        <w:rPr>
          <w:rFonts w:cs="Arial"/>
          <w:szCs w:val="20"/>
        </w:rPr>
      </w:pPr>
      <w:r w:rsidRPr="000A50DA">
        <w:rPr>
          <w:rFonts w:cs="Arial"/>
          <w:szCs w:val="20"/>
        </w:rPr>
        <w:t xml:space="preserve">El Código recoge los valores éticos y deontológicos de </w:t>
      </w:r>
      <w:r w:rsidR="009A178F">
        <w:rPr>
          <w:rFonts w:cs="Arial"/>
          <w:szCs w:val="20"/>
        </w:rPr>
        <w:t>ESGREN</w:t>
      </w:r>
      <w:r w:rsidRPr="000A50DA">
        <w:rPr>
          <w:rFonts w:cs="Arial"/>
          <w:szCs w:val="20"/>
        </w:rPr>
        <w:t xml:space="preserve"> y detalla los principios por los que debe regirse el comportamiento de sus integrantes para ajustarse a la legalidad vigente.</w:t>
      </w:r>
    </w:p>
    <w:p w14:paraId="766E1BD7" w14:textId="77777777" w:rsidR="000A50DA" w:rsidRPr="000A50DA" w:rsidRDefault="000A50DA" w:rsidP="000A50DA">
      <w:pPr>
        <w:tabs>
          <w:tab w:val="left" w:pos="426"/>
          <w:tab w:val="left" w:pos="709"/>
        </w:tabs>
        <w:spacing w:after="0"/>
        <w:jc w:val="both"/>
        <w:rPr>
          <w:rFonts w:cs="Arial"/>
          <w:szCs w:val="20"/>
        </w:rPr>
      </w:pPr>
    </w:p>
    <w:p w14:paraId="766E1BD8" w14:textId="77777777" w:rsidR="000A50DA" w:rsidRPr="000A50DA" w:rsidRDefault="000A50DA" w:rsidP="000A50DA">
      <w:pPr>
        <w:tabs>
          <w:tab w:val="left" w:pos="426"/>
          <w:tab w:val="left" w:pos="709"/>
        </w:tabs>
        <w:spacing w:after="0"/>
        <w:jc w:val="both"/>
        <w:rPr>
          <w:rFonts w:cs="Arial"/>
          <w:szCs w:val="20"/>
        </w:rPr>
      </w:pPr>
      <w:r w:rsidRPr="000A50DA">
        <w:rPr>
          <w:rFonts w:cs="Arial"/>
          <w:szCs w:val="20"/>
        </w:rPr>
        <w:t xml:space="preserve">Las directrices de este Código Ético y de Conducta contribuyen a reafirmar el compromiso de </w:t>
      </w:r>
      <w:r w:rsidR="009A178F">
        <w:rPr>
          <w:rFonts w:cs="Arial"/>
          <w:szCs w:val="20"/>
        </w:rPr>
        <w:t>ESGREN</w:t>
      </w:r>
      <w:r w:rsidRPr="000A50DA">
        <w:rPr>
          <w:rFonts w:cs="Arial"/>
          <w:szCs w:val="20"/>
        </w:rPr>
        <w:t xml:space="preserve"> por mejorar la gestión y transparencia de sus actividades, que redundará en un mejor servicio y contribuirá a mejorar su posicionamiento y reputación en el mercado.</w:t>
      </w:r>
    </w:p>
    <w:p w14:paraId="766E1BD9" w14:textId="77777777" w:rsidR="000A50DA" w:rsidRDefault="000A50DA">
      <w:pPr>
        <w:rPr>
          <w:rFonts w:eastAsiaTheme="majorEastAsia" w:cstheme="majorBidi"/>
          <w:b/>
          <w:bCs/>
          <w:caps/>
          <w:color w:val="1F497D" w:themeColor="text2"/>
          <w:spacing w:val="5"/>
          <w:kern w:val="28"/>
          <w:sz w:val="28"/>
          <w:szCs w:val="28"/>
        </w:rPr>
      </w:pPr>
      <w:r>
        <w:br w:type="page"/>
      </w:r>
    </w:p>
    <w:p w14:paraId="773C4087" w14:textId="77777777" w:rsidR="00CC7DA4" w:rsidRDefault="00CC7DA4" w:rsidP="00A37A8A">
      <w:pPr>
        <w:pStyle w:val="Ttulo1"/>
      </w:pPr>
      <w:bookmarkStart w:id="1" w:name="_Toc534303193"/>
    </w:p>
    <w:p w14:paraId="3A993E54" w14:textId="77777777" w:rsidR="00CC7DA4" w:rsidRDefault="00CC7DA4" w:rsidP="00A37A8A">
      <w:pPr>
        <w:pStyle w:val="Ttulo1"/>
      </w:pPr>
    </w:p>
    <w:p w14:paraId="766E1BDA" w14:textId="5D846165" w:rsidR="00B224BE" w:rsidRPr="00753DB6" w:rsidRDefault="006E2FE8" w:rsidP="00A37A8A">
      <w:pPr>
        <w:pStyle w:val="Ttulo1"/>
      </w:pPr>
      <w:r w:rsidRPr="00753DB6">
        <w:t>Carta de Dirección General</w:t>
      </w:r>
      <w:bookmarkEnd w:id="1"/>
    </w:p>
    <w:p w14:paraId="766E1BDB" w14:textId="77777777" w:rsidR="00D679E5" w:rsidRDefault="00D679E5" w:rsidP="00957975">
      <w:pPr>
        <w:tabs>
          <w:tab w:val="left" w:pos="426"/>
          <w:tab w:val="left" w:pos="709"/>
        </w:tabs>
        <w:spacing w:after="0"/>
        <w:jc w:val="both"/>
        <w:rPr>
          <w:rFonts w:cs="Arial"/>
          <w:szCs w:val="20"/>
        </w:rPr>
      </w:pPr>
    </w:p>
    <w:p w14:paraId="766E1BDC" w14:textId="77777777" w:rsidR="00E13369" w:rsidRPr="00753DB6" w:rsidRDefault="009A178F" w:rsidP="00E13369">
      <w:pPr>
        <w:tabs>
          <w:tab w:val="left" w:pos="426"/>
          <w:tab w:val="left" w:pos="709"/>
        </w:tabs>
        <w:spacing w:after="0"/>
        <w:jc w:val="both"/>
        <w:rPr>
          <w:rFonts w:cs="Arial"/>
          <w:szCs w:val="20"/>
        </w:rPr>
      </w:pPr>
      <w:r w:rsidRPr="00A17525">
        <w:rPr>
          <w:rFonts w:cs="Arial"/>
          <w:szCs w:val="20"/>
        </w:rPr>
        <w:t>Esgren</w:t>
      </w:r>
      <w:r w:rsidR="00E13369" w:rsidRPr="00A17525">
        <w:rPr>
          <w:rFonts w:cs="Arial"/>
          <w:szCs w:val="20"/>
        </w:rPr>
        <w:t>,</w:t>
      </w:r>
      <w:r w:rsidR="00E13369" w:rsidRPr="00220D1F">
        <w:rPr>
          <w:rFonts w:cs="Arial"/>
          <w:color w:val="FF0000"/>
          <w:szCs w:val="20"/>
        </w:rPr>
        <w:t xml:space="preserve"> </w:t>
      </w:r>
      <w:r w:rsidR="00E13369" w:rsidRPr="00753DB6">
        <w:rPr>
          <w:rFonts w:cs="Arial"/>
          <w:szCs w:val="20"/>
        </w:rPr>
        <w:t xml:space="preserve">se compromete con el siguiente Código Ético </w:t>
      </w:r>
      <w:r w:rsidR="00815E18">
        <w:rPr>
          <w:rFonts w:cs="Arial"/>
          <w:szCs w:val="20"/>
        </w:rPr>
        <w:t xml:space="preserve">y </w:t>
      </w:r>
      <w:r w:rsidR="00E13369" w:rsidRPr="00753DB6">
        <w:rPr>
          <w:rFonts w:cs="Arial"/>
          <w:szCs w:val="20"/>
        </w:rPr>
        <w:t>de Conducta, el cual describe las normas éticas sobre las cuales desea cimentar su desarrollo y su crecimiento.</w:t>
      </w:r>
    </w:p>
    <w:p w14:paraId="766E1BDD" w14:textId="77777777" w:rsidR="00E13369" w:rsidRPr="00753DB6" w:rsidRDefault="00E13369" w:rsidP="00E13369">
      <w:pPr>
        <w:tabs>
          <w:tab w:val="left" w:pos="426"/>
          <w:tab w:val="left" w:pos="709"/>
        </w:tabs>
        <w:spacing w:after="0"/>
        <w:jc w:val="both"/>
        <w:rPr>
          <w:rFonts w:cs="Arial"/>
          <w:szCs w:val="20"/>
        </w:rPr>
      </w:pPr>
    </w:p>
    <w:p w14:paraId="766E1BDE" w14:textId="77777777" w:rsidR="00E13369" w:rsidRPr="00753DB6" w:rsidRDefault="00E13369" w:rsidP="00E13369">
      <w:pPr>
        <w:tabs>
          <w:tab w:val="left" w:pos="426"/>
          <w:tab w:val="left" w:pos="709"/>
        </w:tabs>
        <w:spacing w:after="0"/>
        <w:jc w:val="both"/>
        <w:rPr>
          <w:rFonts w:cs="Arial"/>
          <w:szCs w:val="20"/>
        </w:rPr>
      </w:pPr>
      <w:r w:rsidRPr="00753DB6">
        <w:rPr>
          <w:rFonts w:cs="Arial"/>
          <w:szCs w:val="20"/>
        </w:rPr>
        <w:t>Dicho Código debe regir la conducta de las personas integrantes de la organización en el cumplimiento de sus funciones y en sus relaciones laborales, comerciales y profesionales, teniendo como finalidad garantizar correctas actuaciones que aseguren el cumplimiento de la legalidad vigente y de las normas internas establecidas por la empresa, actuando según los valores de la responsabilidad y la transparencia.</w:t>
      </w:r>
    </w:p>
    <w:p w14:paraId="766E1BDF" w14:textId="77777777" w:rsidR="00E13369" w:rsidRPr="00753DB6" w:rsidRDefault="00E13369" w:rsidP="00E13369">
      <w:pPr>
        <w:tabs>
          <w:tab w:val="left" w:pos="426"/>
          <w:tab w:val="left" w:pos="709"/>
        </w:tabs>
        <w:spacing w:after="0"/>
        <w:jc w:val="both"/>
        <w:rPr>
          <w:rFonts w:cs="Arial"/>
          <w:szCs w:val="20"/>
        </w:rPr>
      </w:pPr>
    </w:p>
    <w:p w14:paraId="766E1BE0" w14:textId="77777777" w:rsidR="00E13369" w:rsidRPr="00753DB6" w:rsidRDefault="00E13369" w:rsidP="00E13369">
      <w:pPr>
        <w:tabs>
          <w:tab w:val="left" w:pos="426"/>
          <w:tab w:val="left" w:pos="709"/>
        </w:tabs>
        <w:spacing w:after="0"/>
        <w:jc w:val="both"/>
        <w:rPr>
          <w:rFonts w:cs="Arial"/>
          <w:szCs w:val="20"/>
        </w:rPr>
      </w:pPr>
      <w:r w:rsidRPr="00753DB6">
        <w:rPr>
          <w:rFonts w:cs="Arial"/>
          <w:szCs w:val="20"/>
        </w:rPr>
        <w:t xml:space="preserve">El Código de Conducta fija a los empleados los principios de actuación que han de tener en cuenta para afrontar los desafíos legales y éticos del trabajo diario. Es una pauta de comportamiento de aplicación, válida para todos los empleados y miembros de los órganos de gestión y de cuyo cumplimiento somos todos responsables y cada uno por igual. </w:t>
      </w:r>
    </w:p>
    <w:p w14:paraId="766E1BE1" w14:textId="77777777" w:rsidR="00E13369" w:rsidRPr="00753DB6" w:rsidRDefault="00E13369" w:rsidP="00E13369">
      <w:pPr>
        <w:tabs>
          <w:tab w:val="left" w:pos="426"/>
          <w:tab w:val="left" w:pos="709"/>
        </w:tabs>
        <w:spacing w:after="0"/>
        <w:jc w:val="both"/>
        <w:rPr>
          <w:rFonts w:cs="Arial"/>
          <w:szCs w:val="20"/>
        </w:rPr>
      </w:pPr>
    </w:p>
    <w:p w14:paraId="766E1BE2" w14:textId="6F85577A" w:rsidR="00E13369" w:rsidRPr="00753DB6" w:rsidRDefault="00E13369" w:rsidP="00E13369">
      <w:pPr>
        <w:tabs>
          <w:tab w:val="left" w:pos="426"/>
          <w:tab w:val="left" w:pos="709"/>
        </w:tabs>
        <w:spacing w:after="0"/>
        <w:jc w:val="both"/>
        <w:rPr>
          <w:rFonts w:cs="Arial"/>
          <w:szCs w:val="20"/>
        </w:rPr>
      </w:pPr>
      <w:r w:rsidRPr="00753DB6">
        <w:rPr>
          <w:rFonts w:cs="Arial"/>
          <w:szCs w:val="20"/>
        </w:rPr>
        <w:t>Todos los empleados</w:t>
      </w:r>
      <w:r w:rsidR="0071722A">
        <w:rPr>
          <w:rFonts w:cs="Arial"/>
          <w:szCs w:val="20"/>
        </w:rPr>
        <w:t xml:space="preserve"> </w:t>
      </w:r>
      <w:r w:rsidRPr="00753DB6">
        <w:rPr>
          <w:rFonts w:cs="Arial"/>
          <w:szCs w:val="20"/>
        </w:rPr>
        <w:t xml:space="preserve">deben asegurarse de que las decisiones que adoptan en su trabajo </w:t>
      </w:r>
      <w:proofErr w:type="gramStart"/>
      <w:r w:rsidRPr="00753DB6">
        <w:rPr>
          <w:rFonts w:cs="Arial"/>
          <w:szCs w:val="20"/>
        </w:rPr>
        <w:t>diario,</w:t>
      </w:r>
      <w:proofErr w:type="gramEnd"/>
      <w:r w:rsidRPr="00753DB6">
        <w:rPr>
          <w:rFonts w:cs="Arial"/>
          <w:szCs w:val="20"/>
        </w:rPr>
        <w:t xml:space="preserve"> sean acordes con los requisitos enunciados en e</w:t>
      </w:r>
      <w:r w:rsidR="0071722A">
        <w:rPr>
          <w:rFonts w:cs="Arial"/>
          <w:szCs w:val="20"/>
        </w:rPr>
        <w:t>ste</w:t>
      </w:r>
      <w:r w:rsidRPr="00753DB6">
        <w:rPr>
          <w:rFonts w:cs="Arial"/>
          <w:szCs w:val="20"/>
        </w:rPr>
        <w:t xml:space="preserve"> Código de Conducta. </w:t>
      </w:r>
    </w:p>
    <w:p w14:paraId="766E1BE3" w14:textId="77777777" w:rsidR="00E13369" w:rsidRPr="00753DB6" w:rsidRDefault="00E13369" w:rsidP="00E13369">
      <w:pPr>
        <w:tabs>
          <w:tab w:val="left" w:pos="426"/>
          <w:tab w:val="left" w:pos="709"/>
        </w:tabs>
        <w:spacing w:after="0"/>
        <w:jc w:val="both"/>
        <w:rPr>
          <w:rFonts w:cs="Arial"/>
          <w:szCs w:val="20"/>
        </w:rPr>
      </w:pPr>
    </w:p>
    <w:p w14:paraId="766E1BE4" w14:textId="2085E65C" w:rsidR="00E13369" w:rsidRPr="00753DB6" w:rsidRDefault="00E13369" w:rsidP="00E13369">
      <w:pPr>
        <w:tabs>
          <w:tab w:val="left" w:pos="426"/>
          <w:tab w:val="left" w:pos="709"/>
        </w:tabs>
        <w:spacing w:after="0"/>
        <w:jc w:val="both"/>
        <w:rPr>
          <w:rFonts w:cs="Arial"/>
          <w:szCs w:val="20"/>
        </w:rPr>
      </w:pPr>
      <w:r w:rsidRPr="00753DB6">
        <w:rPr>
          <w:rFonts w:cs="Arial"/>
          <w:szCs w:val="20"/>
        </w:rPr>
        <w:t xml:space="preserve">El incumplimiento de las reglas del Código de </w:t>
      </w:r>
      <w:proofErr w:type="gramStart"/>
      <w:r w:rsidRPr="00753DB6">
        <w:rPr>
          <w:rFonts w:cs="Arial"/>
          <w:szCs w:val="20"/>
        </w:rPr>
        <w:t>Conducta,</w:t>
      </w:r>
      <w:proofErr w:type="gramEnd"/>
      <w:r w:rsidRPr="00753DB6">
        <w:rPr>
          <w:rFonts w:cs="Arial"/>
          <w:szCs w:val="20"/>
        </w:rPr>
        <w:t xml:space="preserve"> es un tema grave que puede conllevar responsabilidades legales individuales y para tod</w:t>
      </w:r>
      <w:r w:rsidR="0071722A">
        <w:rPr>
          <w:rFonts w:cs="Arial"/>
          <w:szCs w:val="20"/>
        </w:rPr>
        <w:t>a la empresa</w:t>
      </w:r>
      <w:r w:rsidRPr="00753DB6">
        <w:rPr>
          <w:rFonts w:cs="Arial"/>
          <w:szCs w:val="20"/>
        </w:rPr>
        <w:t xml:space="preserve">, afectando a la reputación de </w:t>
      </w:r>
      <w:r w:rsidR="009A178F">
        <w:rPr>
          <w:rFonts w:cs="Arial"/>
          <w:szCs w:val="20"/>
        </w:rPr>
        <w:t>Esgren</w:t>
      </w:r>
      <w:r w:rsidRPr="00753DB6">
        <w:rPr>
          <w:rFonts w:cs="Arial"/>
          <w:szCs w:val="20"/>
        </w:rPr>
        <w:t>. Todos los afectados por el mismo han de leer con detenimiento y aplicar las normas y principios de aplicación, buscando la ayuda de la Dirección de RRHH</w:t>
      </w:r>
      <w:r w:rsidR="001143DE">
        <w:rPr>
          <w:rFonts w:cs="Arial"/>
          <w:szCs w:val="20"/>
        </w:rPr>
        <w:t xml:space="preserve">, de </w:t>
      </w:r>
      <w:r w:rsidR="005412E7">
        <w:rPr>
          <w:rFonts w:cs="Arial"/>
          <w:szCs w:val="20"/>
        </w:rPr>
        <w:t xml:space="preserve">la </w:t>
      </w:r>
      <w:r w:rsidRPr="00753DB6">
        <w:rPr>
          <w:rFonts w:cs="Arial"/>
          <w:szCs w:val="20"/>
        </w:rPr>
        <w:t>responsable de cumplimiento normativo o de su superior, cuando tengan duda sobre la aplicación del mismo</w:t>
      </w:r>
    </w:p>
    <w:p w14:paraId="766E1BE5" w14:textId="77777777" w:rsidR="00407D4E" w:rsidRPr="00753DB6" w:rsidRDefault="00407D4E" w:rsidP="00957975">
      <w:pPr>
        <w:tabs>
          <w:tab w:val="left" w:pos="426"/>
          <w:tab w:val="left" w:pos="709"/>
        </w:tabs>
        <w:spacing w:after="0"/>
        <w:jc w:val="both"/>
        <w:rPr>
          <w:rFonts w:cs="Arial"/>
          <w:szCs w:val="20"/>
        </w:rPr>
      </w:pPr>
    </w:p>
    <w:p w14:paraId="766E1BE6" w14:textId="77777777" w:rsidR="00C33E75" w:rsidRPr="00753DB6" w:rsidRDefault="00C33E75" w:rsidP="00957975">
      <w:pPr>
        <w:tabs>
          <w:tab w:val="left" w:pos="426"/>
          <w:tab w:val="left" w:pos="709"/>
        </w:tabs>
        <w:spacing w:after="0"/>
        <w:jc w:val="both"/>
        <w:rPr>
          <w:rFonts w:cs="Arial"/>
          <w:szCs w:val="20"/>
        </w:rPr>
      </w:pPr>
    </w:p>
    <w:p w14:paraId="766E1BE7" w14:textId="77777777" w:rsidR="00C33E75" w:rsidRPr="00753DB6" w:rsidRDefault="00C33E75" w:rsidP="00957975">
      <w:pPr>
        <w:tabs>
          <w:tab w:val="left" w:pos="426"/>
          <w:tab w:val="left" w:pos="709"/>
        </w:tabs>
        <w:spacing w:after="0"/>
        <w:jc w:val="both"/>
        <w:rPr>
          <w:rFonts w:cs="Arial"/>
          <w:szCs w:val="20"/>
        </w:rPr>
      </w:pPr>
    </w:p>
    <w:p w14:paraId="766E1BE8" w14:textId="77777777" w:rsidR="00C33E75" w:rsidRPr="00753DB6" w:rsidRDefault="00C33E75" w:rsidP="00957975">
      <w:pPr>
        <w:tabs>
          <w:tab w:val="left" w:pos="426"/>
          <w:tab w:val="left" w:pos="709"/>
        </w:tabs>
        <w:spacing w:after="0"/>
        <w:jc w:val="both"/>
        <w:rPr>
          <w:rFonts w:cs="Arial"/>
          <w:szCs w:val="20"/>
        </w:rPr>
      </w:pPr>
    </w:p>
    <w:p w14:paraId="766E1BE9" w14:textId="77777777" w:rsidR="00C33E75" w:rsidRPr="00753DB6" w:rsidRDefault="00C33E75" w:rsidP="00957975">
      <w:pPr>
        <w:tabs>
          <w:tab w:val="left" w:pos="426"/>
          <w:tab w:val="left" w:pos="709"/>
        </w:tabs>
        <w:spacing w:after="0"/>
        <w:jc w:val="both"/>
        <w:rPr>
          <w:rFonts w:cs="Arial"/>
          <w:szCs w:val="20"/>
        </w:rPr>
      </w:pPr>
    </w:p>
    <w:p w14:paraId="766E1BEA" w14:textId="77777777" w:rsidR="00AC4A06" w:rsidRDefault="00AC4A06" w:rsidP="00957975">
      <w:pPr>
        <w:tabs>
          <w:tab w:val="left" w:pos="426"/>
          <w:tab w:val="left" w:pos="709"/>
        </w:tabs>
        <w:spacing w:after="0"/>
        <w:jc w:val="both"/>
        <w:rPr>
          <w:rFonts w:cs="Arial"/>
          <w:szCs w:val="20"/>
        </w:rPr>
      </w:pPr>
    </w:p>
    <w:p w14:paraId="766E1BEB" w14:textId="77777777" w:rsidR="00D679E5" w:rsidRDefault="00D679E5" w:rsidP="00957975">
      <w:pPr>
        <w:tabs>
          <w:tab w:val="left" w:pos="426"/>
          <w:tab w:val="left" w:pos="709"/>
        </w:tabs>
        <w:spacing w:after="0"/>
        <w:jc w:val="both"/>
        <w:rPr>
          <w:rFonts w:cs="Arial"/>
          <w:szCs w:val="20"/>
        </w:rPr>
      </w:pPr>
    </w:p>
    <w:p w14:paraId="766E1BEC" w14:textId="77777777" w:rsidR="00D679E5" w:rsidRPr="00753DB6" w:rsidRDefault="00D679E5" w:rsidP="00957975">
      <w:pPr>
        <w:tabs>
          <w:tab w:val="left" w:pos="426"/>
          <w:tab w:val="left" w:pos="709"/>
        </w:tabs>
        <w:spacing w:after="0"/>
        <w:jc w:val="both"/>
        <w:rPr>
          <w:rFonts w:cs="Arial"/>
          <w:szCs w:val="20"/>
        </w:rPr>
      </w:pPr>
    </w:p>
    <w:p w14:paraId="766E1BED" w14:textId="77777777" w:rsidR="00AF5891" w:rsidRPr="00753DB6" w:rsidRDefault="00AF5891" w:rsidP="00957975">
      <w:pPr>
        <w:tabs>
          <w:tab w:val="left" w:pos="426"/>
          <w:tab w:val="left" w:pos="709"/>
        </w:tabs>
        <w:spacing w:after="0"/>
        <w:jc w:val="both"/>
        <w:rPr>
          <w:rFonts w:cs="Arial"/>
          <w:szCs w:val="20"/>
        </w:rPr>
      </w:pPr>
    </w:p>
    <w:p w14:paraId="766E1BEE" w14:textId="4A47FD7A" w:rsidR="00C21764" w:rsidRPr="00797345" w:rsidRDefault="00E57A73" w:rsidP="00957975">
      <w:pPr>
        <w:tabs>
          <w:tab w:val="left" w:pos="426"/>
          <w:tab w:val="left" w:pos="709"/>
        </w:tabs>
        <w:spacing w:after="0"/>
        <w:jc w:val="both"/>
        <w:rPr>
          <w:rFonts w:cs="Arial"/>
          <w:szCs w:val="20"/>
        </w:rPr>
      </w:pPr>
      <w:r w:rsidRPr="00797345">
        <w:rPr>
          <w:rFonts w:cs="Arial"/>
          <w:szCs w:val="20"/>
        </w:rPr>
        <w:t>Manuel Romero Fernández</w:t>
      </w:r>
      <w:r w:rsidR="00407D4E" w:rsidRPr="00797345">
        <w:rPr>
          <w:rFonts w:cs="Arial"/>
          <w:szCs w:val="20"/>
        </w:rPr>
        <w:tab/>
      </w:r>
      <w:r w:rsidR="00407D4E" w:rsidRPr="00797345">
        <w:rPr>
          <w:rFonts w:cs="Arial"/>
          <w:szCs w:val="20"/>
        </w:rPr>
        <w:tab/>
      </w:r>
      <w:r w:rsidR="00797345" w:rsidRPr="00797345">
        <w:rPr>
          <w:rFonts w:cs="Arial"/>
          <w:szCs w:val="20"/>
        </w:rPr>
        <w:tab/>
      </w:r>
      <w:r w:rsidR="00407D4E" w:rsidRPr="00797345">
        <w:rPr>
          <w:rFonts w:cs="Arial"/>
          <w:szCs w:val="20"/>
        </w:rPr>
        <w:t>Anabel Gastón</w:t>
      </w:r>
      <w:r w:rsidR="00644375" w:rsidRPr="00797345">
        <w:rPr>
          <w:rFonts w:cs="Arial"/>
          <w:szCs w:val="20"/>
        </w:rPr>
        <w:t xml:space="preserve"> Pérez de Albéniz</w:t>
      </w:r>
    </w:p>
    <w:p w14:paraId="766E1BEF" w14:textId="46D40923" w:rsidR="00407D4E" w:rsidRPr="00797345" w:rsidRDefault="00407D4E" w:rsidP="00957975">
      <w:pPr>
        <w:tabs>
          <w:tab w:val="left" w:pos="426"/>
          <w:tab w:val="left" w:pos="709"/>
        </w:tabs>
        <w:spacing w:after="0"/>
        <w:jc w:val="both"/>
        <w:rPr>
          <w:rFonts w:cs="Arial"/>
          <w:szCs w:val="20"/>
        </w:rPr>
      </w:pPr>
      <w:r w:rsidRPr="00797345">
        <w:rPr>
          <w:rFonts w:cs="Arial"/>
          <w:szCs w:val="20"/>
        </w:rPr>
        <w:t>Director General</w:t>
      </w:r>
      <w:r w:rsidRPr="00797345">
        <w:rPr>
          <w:rFonts w:cs="Arial"/>
          <w:szCs w:val="20"/>
        </w:rPr>
        <w:tab/>
      </w:r>
      <w:r w:rsidR="00735E6A" w:rsidRPr="00797345">
        <w:rPr>
          <w:rFonts w:cs="Arial"/>
          <w:szCs w:val="20"/>
        </w:rPr>
        <w:t xml:space="preserve">de </w:t>
      </w:r>
      <w:r w:rsidR="00E57A73" w:rsidRPr="00797345">
        <w:rPr>
          <w:rFonts w:cs="Arial"/>
          <w:szCs w:val="20"/>
        </w:rPr>
        <w:t>ES</w:t>
      </w:r>
      <w:r w:rsidR="00797345" w:rsidRPr="00797345">
        <w:rPr>
          <w:rFonts w:cs="Arial"/>
          <w:szCs w:val="20"/>
        </w:rPr>
        <w:t>GREN S.L.</w:t>
      </w:r>
      <w:r w:rsidRPr="00797345">
        <w:rPr>
          <w:rFonts w:cs="Arial"/>
          <w:szCs w:val="20"/>
        </w:rPr>
        <w:tab/>
      </w:r>
      <w:r w:rsidRPr="00797345">
        <w:rPr>
          <w:rFonts w:cs="Arial"/>
          <w:szCs w:val="20"/>
        </w:rPr>
        <w:tab/>
      </w:r>
      <w:r w:rsidR="00797345" w:rsidRPr="00797345">
        <w:rPr>
          <w:rFonts w:cs="Arial"/>
          <w:szCs w:val="20"/>
        </w:rPr>
        <w:tab/>
      </w:r>
      <w:r w:rsidRPr="00797345">
        <w:rPr>
          <w:rFonts w:cs="Arial"/>
          <w:szCs w:val="20"/>
        </w:rPr>
        <w:t xml:space="preserve">Responsable de Cumplimiento </w:t>
      </w:r>
      <w:r w:rsidR="00644375" w:rsidRPr="00797345">
        <w:rPr>
          <w:rFonts w:cs="Arial"/>
          <w:szCs w:val="20"/>
        </w:rPr>
        <w:t>Normativo</w:t>
      </w:r>
    </w:p>
    <w:p w14:paraId="766E1BF0" w14:textId="77777777" w:rsidR="00640B2F" w:rsidRPr="00797345" w:rsidRDefault="00640B2F" w:rsidP="00957975">
      <w:pPr>
        <w:tabs>
          <w:tab w:val="left" w:pos="426"/>
          <w:tab w:val="left" w:pos="709"/>
        </w:tabs>
        <w:spacing w:after="0"/>
        <w:jc w:val="both"/>
        <w:rPr>
          <w:rFonts w:cs="Arial"/>
          <w:szCs w:val="20"/>
        </w:rPr>
      </w:pPr>
      <w:r w:rsidRPr="00797345">
        <w:rPr>
          <w:rFonts w:cs="Arial"/>
          <w:szCs w:val="20"/>
        </w:rPr>
        <w:br w:type="page"/>
      </w:r>
    </w:p>
    <w:p w14:paraId="57C9B225" w14:textId="77777777" w:rsidR="00AC2FAC" w:rsidRDefault="00AC2FAC" w:rsidP="00753DB6">
      <w:pPr>
        <w:pStyle w:val="Ttulo1"/>
      </w:pPr>
      <w:bookmarkStart w:id="2" w:name="_Toc534303194"/>
    </w:p>
    <w:p w14:paraId="766E1BF1" w14:textId="14B3FBA5" w:rsidR="00A24626" w:rsidRPr="00753DB6" w:rsidRDefault="000316E9" w:rsidP="00753DB6">
      <w:pPr>
        <w:pStyle w:val="Ttulo1"/>
      </w:pPr>
      <w:r>
        <w:t>finalidad</w:t>
      </w:r>
      <w:bookmarkEnd w:id="2"/>
      <w:r>
        <w:t xml:space="preserve"> </w:t>
      </w:r>
      <w:r w:rsidR="00F00E49" w:rsidRPr="00753DB6">
        <w:t xml:space="preserve"> </w:t>
      </w:r>
      <w:r w:rsidR="00A24626" w:rsidRPr="00753DB6">
        <w:t xml:space="preserve"> </w:t>
      </w:r>
    </w:p>
    <w:p w14:paraId="766E1BF2" w14:textId="77777777" w:rsidR="000316E9" w:rsidRPr="000316E9" w:rsidRDefault="000316E9" w:rsidP="000316E9">
      <w:pPr>
        <w:tabs>
          <w:tab w:val="left" w:pos="426"/>
        </w:tabs>
        <w:spacing w:after="0"/>
        <w:jc w:val="both"/>
        <w:rPr>
          <w:rFonts w:cs="Arial"/>
          <w:szCs w:val="20"/>
        </w:rPr>
      </w:pPr>
      <w:r w:rsidRPr="000316E9">
        <w:rPr>
          <w:rFonts w:cs="Arial"/>
          <w:szCs w:val="20"/>
        </w:rPr>
        <w:t xml:space="preserve">El Código Ético y de Conducta de </w:t>
      </w:r>
      <w:r w:rsidR="009A178F">
        <w:rPr>
          <w:rFonts w:cs="Arial"/>
          <w:szCs w:val="20"/>
        </w:rPr>
        <w:t>ESGREN</w:t>
      </w:r>
      <w:r w:rsidRPr="000316E9">
        <w:rPr>
          <w:rFonts w:cs="Arial"/>
          <w:szCs w:val="20"/>
        </w:rPr>
        <w:t xml:space="preserve"> está llamado a desarrollar y formalizar su misión y valores, y a servir de guía para la actuación de sus profesionales en un entorno global, complejo y cambiante.</w:t>
      </w:r>
    </w:p>
    <w:p w14:paraId="766E1BF3" w14:textId="77777777" w:rsidR="000316E9" w:rsidRPr="000316E9" w:rsidRDefault="000316E9" w:rsidP="000316E9">
      <w:pPr>
        <w:tabs>
          <w:tab w:val="left" w:pos="426"/>
        </w:tabs>
        <w:spacing w:after="0"/>
        <w:jc w:val="both"/>
        <w:rPr>
          <w:rFonts w:cs="Arial"/>
          <w:szCs w:val="20"/>
        </w:rPr>
      </w:pPr>
    </w:p>
    <w:p w14:paraId="766E1BF4" w14:textId="77777777" w:rsidR="000316E9" w:rsidRPr="000316E9" w:rsidRDefault="000316E9" w:rsidP="000316E9">
      <w:pPr>
        <w:tabs>
          <w:tab w:val="left" w:pos="426"/>
        </w:tabs>
        <w:spacing w:after="0"/>
        <w:jc w:val="both"/>
        <w:rPr>
          <w:rFonts w:cs="Arial"/>
          <w:szCs w:val="20"/>
        </w:rPr>
      </w:pPr>
      <w:r w:rsidRPr="000316E9">
        <w:rPr>
          <w:rFonts w:cs="Arial"/>
          <w:szCs w:val="20"/>
        </w:rPr>
        <w:t>El Código Ético y de Conducta se ha elaborado teniendo en cuenta las recomendaciones nacionales e internacionales en esta materia, constituyendo una referencia básica para su seguimiento. Responde asimismo a las nuevas obligaciones de prevención impuestas en el ámbito de la responsabilidad penal de las personas jurídicas operada por la L.O. 1/2015.</w:t>
      </w:r>
    </w:p>
    <w:p w14:paraId="766E1BF5" w14:textId="77777777" w:rsidR="000316E9" w:rsidRPr="000316E9" w:rsidRDefault="000316E9" w:rsidP="000316E9">
      <w:pPr>
        <w:tabs>
          <w:tab w:val="left" w:pos="426"/>
        </w:tabs>
        <w:spacing w:after="0"/>
        <w:jc w:val="both"/>
        <w:rPr>
          <w:rFonts w:cs="Arial"/>
          <w:szCs w:val="20"/>
        </w:rPr>
      </w:pPr>
    </w:p>
    <w:p w14:paraId="766E1BF6" w14:textId="77777777" w:rsidR="000316E9" w:rsidRPr="000316E9" w:rsidRDefault="000316E9" w:rsidP="000316E9">
      <w:pPr>
        <w:tabs>
          <w:tab w:val="left" w:pos="426"/>
        </w:tabs>
        <w:spacing w:after="0"/>
        <w:jc w:val="both"/>
        <w:rPr>
          <w:rFonts w:cs="Arial"/>
          <w:szCs w:val="20"/>
        </w:rPr>
      </w:pPr>
      <w:r w:rsidRPr="000316E9">
        <w:rPr>
          <w:rFonts w:cs="Arial"/>
          <w:szCs w:val="20"/>
        </w:rPr>
        <w:t xml:space="preserve">El Código Ético y de Conducta recoge el compromiso de </w:t>
      </w:r>
      <w:r w:rsidR="009A178F">
        <w:rPr>
          <w:rFonts w:cs="Arial"/>
          <w:szCs w:val="20"/>
        </w:rPr>
        <w:t>ESGREN</w:t>
      </w:r>
      <w:r w:rsidRPr="000316E9">
        <w:rPr>
          <w:rFonts w:cs="Arial"/>
          <w:szCs w:val="20"/>
        </w:rPr>
        <w:t xml:space="preserve"> con los principios éticos y de transparencia en todos sus ámbitos de actuación, estableciendo un conjunto de principios y pautas de conducta dirigidos a garantizar el comportamiento ético y responsable de todos sus profesionales en el desarrollo de su actividad.</w:t>
      </w:r>
    </w:p>
    <w:p w14:paraId="766E1BF7" w14:textId="77777777" w:rsidR="000316E9" w:rsidRPr="000316E9" w:rsidRDefault="000316E9" w:rsidP="000316E9">
      <w:pPr>
        <w:tabs>
          <w:tab w:val="left" w:pos="426"/>
        </w:tabs>
        <w:spacing w:after="0"/>
        <w:jc w:val="both"/>
        <w:rPr>
          <w:rFonts w:cs="Arial"/>
          <w:szCs w:val="20"/>
        </w:rPr>
      </w:pPr>
    </w:p>
    <w:p w14:paraId="766E1BF8" w14:textId="77777777" w:rsidR="00461FFC" w:rsidRPr="00753DB6" w:rsidRDefault="000316E9" w:rsidP="000316E9">
      <w:pPr>
        <w:tabs>
          <w:tab w:val="left" w:pos="426"/>
        </w:tabs>
        <w:spacing w:after="0"/>
        <w:jc w:val="both"/>
        <w:rPr>
          <w:rFonts w:cs="Arial"/>
          <w:szCs w:val="20"/>
        </w:rPr>
      </w:pPr>
      <w:r w:rsidRPr="000316E9">
        <w:rPr>
          <w:rFonts w:cs="Arial"/>
          <w:szCs w:val="20"/>
        </w:rPr>
        <w:t xml:space="preserve">El Código Ético y de Conducta forma parte del Manual de Prevención de </w:t>
      </w:r>
      <w:r w:rsidR="009A178F">
        <w:rPr>
          <w:rFonts w:cs="Arial"/>
          <w:szCs w:val="20"/>
        </w:rPr>
        <w:t>ESGREN</w:t>
      </w:r>
    </w:p>
    <w:p w14:paraId="766E1BF9" w14:textId="77777777" w:rsidR="00920CDF" w:rsidRPr="00753DB6" w:rsidRDefault="001B32D0" w:rsidP="00753DB6">
      <w:pPr>
        <w:pStyle w:val="Ttulo1"/>
      </w:pPr>
      <w:bookmarkStart w:id="3" w:name="_Toc534303195"/>
      <w:r w:rsidRPr="00753DB6">
        <w:t>Á</w:t>
      </w:r>
      <w:r w:rsidR="00F00E49" w:rsidRPr="00753DB6">
        <w:t>MBITO DE APLICACIÓN</w:t>
      </w:r>
      <w:bookmarkEnd w:id="3"/>
      <w:r w:rsidR="00C840D1" w:rsidRPr="00753DB6">
        <w:t xml:space="preserve"> </w:t>
      </w:r>
    </w:p>
    <w:p w14:paraId="766E1BFA" w14:textId="77777777" w:rsidR="0035222A" w:rsidRPr="0035222A" w:rsidRDefault="0035222A" w:rsidP="0035222A">
      <w:pPr>
        <w:tabs>
          <w:tab w:val="left" w:pos="426"/>
        </w:tabs>
        <w:spacing w:after="0"/>
        <w:jc w:val="both"/>
        <w:rPr>
          <w:rFonts w:cs="Arial"/>
          <w:szCs w:val="20"/>
        </w:rPr>
      </w:pPr>
      <w:r w:rsidRPr="0035222A">
        <w:rPr>
          <w:rFonts w:cs="Arial"/>
          <w:szCs w:val="20"/>
        </w:rPr>
        <w:t xml:space="preserve">Este Código Ético y de Conducta es aplicable, en los términos en él expresados, a los Administradores, Directivos y Profesionales de </w:t>
      </w:r>
      <w:r w:rsidR="009A178F">
        <w:rPr>
          <w:rFonts w:cs="Arial"/>
          <w:szCs w:val="20"/>
        </w:rPr>
        <w:t>ESGREN</w:t>
      </w:r>
      <w:r w:rsidRPr="0035222A">
        <w:rPr>
          <w:rFonts w:cs="Arial"/>
          <w:szCs w:val="20"/>
        </w:rPr>
        <w:t xml:space="preserve">, que actuarán de acuerdo con su contenido, con independencia de su nivel jerárquico, de su ubicación geográfica o funcional. </w:t>
      </w:r>
    </w:p>
    <w:p w14:paraId="766E1BFB" w14:textId="77777777" w:rsidR="0035222A" w:rsidRPr="0035222A" w:rsidRDefault="0035222A" w:rsidP="0035222A">
      <w:pPr>
        <w:tabs>
          <w:tab w:val="left" w:pos="426"/>
        </w:tabs>
        <w:spacing w:after="0"/>
        <w:jc w:val="both"/>
        <w:rPr>
          <w:rFonts w:cs="Arial"/>
          <w:szCs w:val="20"/>
        </w:rPr>
      </w:pPr>
    </w:p>
    <w:p w14:paraId="766E1BFC" w14:textId="77777777" w:rsidR="0035222A" w:rsidRPr="0035222A" w:rsidRDefault="0035222A" w:rsidP="0035222A">
      <w:pPr>
        <w:tabs>
          <w:tab w:val="left" w:pos="426"/>
        </w:tabs>
        <w:spacing w:after="0"/>
        <w:jc w:val="both"/>
        <w:rPr>
          <w:rFonts w:cs="Arial"/>
          <w:szCs w:val="20"/>
        </w:rPr>
      </w:pPr>
      <w:r w:rsidRPr="0035222A">
        <w:rPr>
          <w:rFonts w:cs="Arial"/>
          <w:szCs w:val="20"/>
        </w:rPr>
        <w:t xml:space="preserve">Los principales “Conocedores” del Código Ético y de Conducta de </w:t>
      </w:r>
      <w:r w:rsidR="009A178F">
        <w:rPr>
          <w:rFonts w:cs="Arial"/>
          <w:szCs w:val="20"/>
        </w:rPr>
        <w:t>ESGREN</w:t>
      </w:r>
      <w:r w:rsidRPr="0035222A">
        <w:rPr>
          <w:rFonts w:cs="Arial"/>
          <w:szCs w:val="20"/>
        </w:rPr>
        <w:t xml:space="preserve"> son los clientes, proveedores, colaboradores externos y demás personas o entidades, pú</w:t>
      </w:r>
      <w:r w:rsidR="00A74698">
        <w:rPr>
          <w:rFonts w:cs="Arial"/>
          <w:szCs w:val="20"/>
        </w:rPr>
        <w:t>b</w:t>
      </w:r>
      <w:r w:rsidRPr="0035222A">
        <w:rPr>
          <w:rFonts w:cs="Arial"/>
          <w:szCs w:val="20"/>
        </w:rPr>
        <w:t xml:space="preserve">licas y privadas, que se relacionen con la Sociedad por razones profesionales o de negocios. </w:t>
      </w:r>
      <w:r w:rsidR="009A178F">
        <w:rPr>
          <w:rFonts w:cs="Arial"/>
          <w:szCs w:val="20"/>
        </w:rPr>
        <w:t>ESGREN</w:t>
      </w:r>
      <w:r w:rsidRPr="0035222A">
        <w:rPr>
          <w:rFonts w:cs="Arial"/>
          <w:szCs w:val="20"/>
        </w:rPr>
        <w:t xml:space="preserve"> dará a conocer a todos ellos los principios y valores que rigen su conducta empresarial, debiendo aceptar éstos que, en las relaciones profesionales o de negocios con </w:t>
      </w:r>
      <w:r w:rsidR="009A178F">
        <w:rPr>
          <w:rFonts w:cs="Arial"/>
          <w:szCs w:val="20"/>
        </w:rPr>
        <w:t>ESGREN</w:t>
      </w:r>
      <w:r w:rsidRPr="0035222A">
        <w:rPr>
          <w:rFonts w:cs="Arial"/>
          <w:szCs w:val="20"/>
        </w:rPr>
        <w:t xml:space="preserve"> su conducta no infringirá lo establecido en el mismo.</w:t>
      </w:r>
    </w:p>
    <w:p w14:paraId="766E1BFD" w14:textId="77777777" w:rsidR="0035222A" w:rsidRPr="0035222A" w:rsidRDefault="0035222A" w:rsidP="0035222A">
      <w:pPr>
        <w:tabs>
          <w:tab w:val="left" w:pos="426"/>
        </w:tabs>
        <w:spacing w:after="0"/>
        <w:jc w:val="both"/>
        <w:rPr>
          <w:rFonts w:cs="Arial"/>
          <w:szCs w:val="20"/>
        </w:rPr>
      </w:pPr>
    </w:p>
    <w:p w14:paraId="766E1BFE" w14:textId="77777777" w:rsidR="0035222A" w:rsidRPr="0035222A" w:rsidRDefault="0035222A" w:rsidP="0035222A">
      <w:pPr>
        <w:tabs>
          <w:tab w:val="left" w:pos="426"/>
        </w:tabs>
        <w:spacing w:after="0"/>
        <w:jc w:val="both"/>
        <w:rPr>
          <w:rFonts w:cs="Arial"/>
          <w:szCs w:val="20"/>
        </w:rPr>
      </w:pPr>
      <w:r w:rsidRPr="0035222A">
        <w:rPr>
          <w:rFonts w:cs="Arial"/>
          <w:szCs w:val="20"/>
        </w:rPr>
        <w:t xml:space="preserve">El Código Ético y de Conducta, por su naturaleza, no abarca todas las situaciones posibles, sino que establece los criterios para orientar la conducta de los profesionales de </w:t>
      </w:r>
      <w:r w:rsidR="009A178F">
        <w:rPr>
          <w:rFonts w:cs="Arial"/>
          <w:szCs w:val="20"/>
        </w:rPr>
        <w:t>ESGREN</w:t>
      </w:r>
      <w:r w:rsidRPr="0035222A">
        <w:rPr>
          <w:rFonts w:cs="Arial"/>
          <w:szCs w:val="20"/>
        </w:rPr>
        <w:t>.</w:t>
      </w:r>
    </w:p>
    <w:p w14:paraId="766E1BFF" w14:textId="77777777" w:rsidR="0035222A" w:rsidRPr="0035222A" w:rsidRDefault="0035222A" w:rsidP="0035222A">
      <w:pPr>
        <w:tabs>
          <w:tab w:val="left" w:pos="426"/>
        </w:tabs>
        <w:spacing w:after="0"/>
        <w:jc w:val="both"/>
        <w:rPr>
          <w:rFonts w:cs="Arial"/>
          <w:szCs w:val="20"/>
        </w:rPr>
      </w:pPr>
    </w:p>
    <w:p w14:paraId="766E1C00" w14:textId="77777777" w:rsidR="0035222A" w:rsidRPr="0035222A" w:rsidRDefault="0035222A" w:rsidP="0035222A">
      <w:pPr>
        <w:tabs>
          <w:tab w:val="left" w:pos="426"/>
        </w:tabs>
        <w:spacing w:after="0"/>
        <w:jc w:val="both"/>
        <w:rPr>
          <w:rFonts w:cs="Arial"/>
          <w:szCs w:val="20"/>
        </w:rPr>
      </w:pPr>
      <w:r w:rsidRPr="0035222A">
        <w:rPr>
          <w:rFonts w:cs="Arial"/>
          <w:szCs w:val="20"/>
        </w:rPr>
        <w:t xml:space="preserve">Las recomendaciones que recoge este Código no sustituyen a ninguna disposición establecida por cualquier Convenio, Ley o Reglamento existente, sino que lo completan. En caso de duda sobre la conducta a seguir en una situación profesional se solicitará el asesoramiento del superior jerárquico o del Responsable de Cumplimiento. </w:t>
      </w:r>
    </w:p>
    <w:p w14:paraId="766E1C01" w14:textId="77777777" w:rsidR="00C840D1" w:rsidRPr="00753DB6" w:rsidRDefault="0031043E" w:rsidP="00753DB6">
      <w:pPr>
        <w:pStyle w:val="Ttulo1"/>
      </w:pPr>
      <w:bookmarkStart w:id="4" w:name="_Toc534303196"/>
      <w:r w:rsidRPr="00753DB6">
        <w:t>C</w:t>
      </w:r>
      <w:r w:rsidR="00F00E49" w:rsidRPr="00753DB6">
        <w:t>UMPLIMIENTO</w:t>
      </w:r>
      <w:bookmarkEnd w:id="4"/>
    </w:p>
    <w:p w14:paraId="766E1C02" w14:textId="77777777" w:rsidR="001B32D0" w:rsidRPr="00753DB6" w:rsidRDefault="001B32D0" w:rsidP="009954A9">
      <w:pPr>
        <w:pStyle w:val="Prrafodelista"/>
        <w:tabs>
          <w:tab w:val="left" w:pos="284"/>
        </w:tabs>
        <w:spacing w:after="0"/>
        <w:ind w:left="0"/>
        <w:jc w:val="both"/>
        <w:rPr>
          <w:rFonts w:cs="Arial"/>
          <w:szCs w:val="20"/>
        </w:rPr>
      </w:pPr>
      <w:r w:rsidRPr="00753DB6">
        <w:rPr>
          <w:rFonts w:cs="Arial"/>
          <w:szCs w:val="20"/>
        </w:rPr>
        <w:t xml:space="preserve">Las personas afectadas por el presente Código de </w:t>
      </w:r>
      <w:proofErr w:type="gramStart"/>
      <w:r w:rsidRPr="00753DB6">
        <w:rPr>
          <w:rFonts w:cs="Arial"/>
          <w:szCs w:val="20"/>
        </w:rPr>
        <w:t>Conducta,</w:t>
      </w:r>
      <w:proofErr w:type="gramEnd"/>
      <w:r w:rsidRPr="00753DB6">
        <w:rPr>
          <w:rFonts w:cs="Arial"/>
          <w:szCs w:val="20"/>
        </w:rPr>
        <w:t xml:space="preserve"> están obligadas al cumplimiento del mismo. Su incumplimiento podrá dar lugar a la comisión de las infracciones previstas en la normativa legal, en los términos que resulten de la legislación aplicable.</w:t>
      </w:r>
    </w:p>
    <w:p w14:paraId="766E1C03" w14:textId="77777777" w:rsidR="001B32D0" w:rsidRPr="00753DB6" w:rsidRDefault="001B32D0" w:rsidP="001B32D0">
      <w:pPr>
        <w:pStyle w:val="Prrafodelista"/>
        <w:tabs>
          <w:tab w:val="left" w:pos="284"/>
        </w:tabs>
        <w:ind w:left="0"/>
        <w:jc w:val="both"/>
        <w:rPr>
          <w:rFonts w:cs="Arial"/>
          <w:szCs w:val="20"/>
        </w:rPr>
      </w:pPr>
    </w:p>
    <w:p w14:paraId="5234502D" w14:textId="77777777" w:rsidR="00AC2FAC" w:rsidRDefault="00AC2FAC" w:rsidP="001B32D0">
      <w:pPr>
        <w:pStyle w:val="Prrafodelista"/>
        <w:tabs>
          <w:tab w:val="left" w:pos="284"/>
        </w:tabs>
        <w:ind w:left="0"/>
        <w:jc w:val="both"/>
        <w:rPr>
          <w:rFonts w:cs="Arial"/>
          <w:szCs w:val="20"/>
        </w:rPr>
      </w:pPr>
    </w:p>
    <w:p w14:paraId="766E1C04" w14:textId="56943AD2" w:rsidR="001B32D0" w:rsidRPr="00753DB6" w:rsidRDefault="00FF29A0" w:rsidP="001B32D0">
      <w:pPr>
        <w:pStyle w:val="Prrafodelista"/>
        <w:tabs>
          <w:tab w:val="left" w:pos="284"/>
        </w:tabs>
        <w:ind w:left="0"/>
        <w:jc w:val="both"/>
        <w:rPr>
          <w:rFonts w:cs="Arial"/>
          <w:szCs w:val="20"/>
        </w:rPr>
      </w:pPr>
      <w:proofErr w:type="gramStart"/>
      <w:r>
        <w:rPr>
          <w:rFonts w:cs="Arial"/>
          <w:szCs w:val="20"/>
        </w:rPr>
        <w:t xml:space="preserve">El </w:t>
      </w:r>
      <w:r w:rsidR="001B32D0" w:rsidRPr="00753DB6">
        <w:rPr>
          <w:rFonts w:cs="Arial"/>
          <w:szCs w:val="20"/>
        </w:rPr>
        <w:t xml:space="preserve"> </w:t>
      </w:r>
      <w:r w:rsidR="00EA4775">
        <w:rPr>
          <w:rFonts w:cs="Arial"/>
          <w:szCs w:val="20"/>
        </w:rPr>
        <w:t>Administrador</w:t>
      </w:r>
      <w:proofErr w:type="gramEnd"/>
      <w:r w:rsidR="00EA4775">
        <w:rPr>
          <w:rFonts w:cs="Arial"/>
          <w:szCs w:val="20"/>
        </w:rPr>
        <w:t xml:space="preserve"> Único</w:t>
      </w:r>
      <w:r w:rsidR="00CA3266">
        <w:rPr>
          <w:rFonts w:cs="Arial"/>
          <w:szCs w:val="20"/>
        </w:rPr>
        <w:t xml:space="preserve"> y</w:t>
      </w:r>
      <w:r w:rsidR="001B32D0" w:rsidRPr="00753DB6">
        <w:rPr>
          <w:rFonts w:cs="Arial"/>
          <w:szCs w:val="20"/>
        </w:rPr>
        <w:t xml:space="preserve"> los directivos de la Sociedad, pondrán los medios a su alcance para cumplir y hacer cumplir entre los empleados de la </w:t>
      </w:r>
      <w:r w:rsidR="007B1682" w:rsidRPr="00753DB6">
        <w:rPr>
          <w:rFonts w:cs="Arial"/>
          <w:szCs w:val="20"/>
        </w:rPr>
        <w:t>empresa</w:t>
      </w:r>
      <w:r w:rsidR="001B32D0" w:rsidRPr="00753DB6">
        <w:rPr>
          <w:rFonts w:cs="Arial"/>
          <w:szCs w:val="20"/>
        </w:rPr>
        <w:t xml:space="preserve"> lo dispuesto en el Código.</w:t>
      </w:r>
    </w:p>
    <w:p w14:paraId="766E1C05" w14:textId="77777777" w:rsidR="00490621" w:rsidRPr="00753DB6" w:rsidRDefault="00490621" w:rsidP="001B32D0">
      <w:pPr>
        <w:pStyle w:val="Prrafodelista"/>
        <w:tabs>
          <w:tab w:val="left" w:pos="284"/>
        </w:tabs>
        <w:ind w:left="0"/>
        <w:jc w:val="both"/>
        <w:rPr>
          <w:rFonts w:cs="Arial"/>
          <w:szCs w:val="20"/>
        </w:rPr>
      </w:pPr>
    </w:p>
    <w:p w14:paraId="766E1C06" w14:textId="69D0883A" w:rsidR="00490621" w:rsidRDefault="00490621" w:rsidP="001B32D0">
      <w:pPr>
        <w:pStyle w:val="Prrafodelista"/>
        <w:tabs>
          <w:tab w:val="left" w:pos="284"/>
        </w:tabs>
        <w:ind w:left="0"/>
        <w:jc w:val="both"/>
        <w:rPr>
          <w:rFonts w:cs="Arial"/>
          <w:szCs w:val="20"/>
        </w:rPr>
      </w:pPr>
      <w:r w:rsidRPr="00753DB6">
        <w:rPr>
          <w:rFonts w:cs="Arial"/>
          <w:szCs w:val="20"/>
        </w:rPr>
        <w:t>El Código será notificado a</w:t>
      </w:r>
      <w:r w:rsidR="00FF29A0">
        <w:rPr>
          <w:rFonts w:cs="Arial"/>
          <w:szCs w:val="20"/>
        </w:rPr>
        <w:t xml:space="preserve">l </w:t>
      </w:r>
      <w:r w:rsidR="00EA4775">
        <w:rPr>
          <w:rFonts w:cs="Arial"/>
          <w:szCs w:val="20"/>
        </w:rPr>
        <w:t xml:space="preserve">Administrador Único, Linden </w:t>
      </w:r>
      <w:proofErr w:type="spellStart"/>
      <w:r w:rsidR="00EA4775">
        <w:rPr>
          <w:rFonts w:cs="Arial"/>
          <w:szCs w:val="20"/>
        </w:rPr>
        <w:t>Comansa</w:t>
      </w:r>
      <w:proofErr w:type="spellEnd"/>
      <w:r w:rsidR="00EA4775">
        <w:rPr>
          <w:rFonts w:cs="Arial"/>
          <w:szCs w:val="20"/>
        </w:rPr>
        <w:t>, S.L.</w:t>
      </w:r>
      <w:r w:rsidR="007B1682" w:rsidRPr="00753DB6">
        <w:rPr>
          <w:rFonts w:cs="Arial"/>
          <w:szCs w:val="20"/>
        </w:rPr>
        <w:t xml:space="preserve"> y</w:t>
      </w:r>
      <w:r w:rsidRPr="00753DB6">
        <w:rPr>
          <w:rFonts w:cs="Arial"/>
          <w:szCs w:val="20"/>
        </w:rPr>
        <w:t xml:space="preserve"> Directivos quienes deberán asumir el compromiso de su cumplimiento. También la obligación de su cumplimiento será recogida expresamente en los contratos de trabajo de los empleados a quienes les será entregada una copia con ocasión de su ingreso en la empresa</w:t>
      </w:r>
    </w:p>
    <w:p w14:paraId="766E1C07" w14:textId="77777777" w:rsidR="00205E21" w:rsidRPr="00753DB6" w:rsidRDefault="006E38F9" w:rsidP="00753DB6">
      <w:pPr>
        <w:pStyle w:val="Ttulo1"/>
      </w:pPr>
      <w:bookmarkStart w:id="5" w:name="_Toc534303197"/>
      <w:r w:rsidRPr="00753DB6">
        <w:t>P</w:t>
      </w:r>
      <w:r w:rsidR="00F00E49" w:rsidRPr="00753DB6">
        <w:t xml:space="preserve">RINCIPIOS </w:t>
      </w:r>
      <w:r w:rsidR="00AA7D0D" w:rsidRPr="00753DB6">
        <w:t xml:space="preserve">Y VALORES </w:t>
      </w:r>
      <w:r w:rsidR="00295486" w:rsidRPr="00753DB6">
        <w:t>GENERALES</w:t>
      </w:r>
      <w:bookmarkEnd w:id="5"/>
      <w:r w:rsidR="00F00E49" w:rsidRPr="00753DB6">
        <w:t xml:space="preserve"> </w:t>
      </w:r>
      <w:r w:rsidR="00181F97" w:rsidRPr="00753DB6">
        <w:t xml:space="preserve"> </w:t>
      </w:r>
    </w:p>
    <w:p w14:paraId="766E1C08" w14:textId="77777777" w:rsidR="00737CBA" w:rsidRPr="00753DB6" w:rsidRDefault="00873A4B" w:rsidP="00DA1C34">
      <w:pPr>
        <w:pStyle w:val="TtuloTDC"/>
      </w:pPr>
      <w:r>
        <w:t>Valores d</w:t>
      </w:r>
      <w:r w:rsidR="007B1682" w:rsidRPr="00753DB6">
        <w:t xml:space="preserve">e </w:t>
      </w:r>
      <w:r w:rsidR="0048646C" w:rsidRPr="00753DB6">
        <w:t xml:space="preserve">Responsabilidad Social </w:t>
      </w:r>
    </w:p>
    <w:p w14:paraId="766E1C09" w14:textId="77777777" w:rsidR="00145231" w:rsidRPr="00DA2730" w:rsidRDefault="00145231" w:rsidP="00680F96">
      <w:pPr>
        <w:pStyle w:val="Ttulo4"/>
        <w:rPr>
          <w:rStyle w:val="Ttulodellibro"/>
        </w:rPr>
      </w:pPr>
      <w:r w:rsidRPr="00DA2730">
        <w:rPr>
          <w:rStyle w:val="Ttulodellibro"/>
        </w:rPr>
        <w:t xml:space="preserve">Derechos y Libertades fundamentales </w:t>
      </w:r>
    </w:p>
    <w:p w14:paraId="766E1C0A" w14:textId="77777777" w:rsidR="00145231" w:rsidRPr="00753DB6" w:rsidRDefault="009A178F" w:rsidP="00145231">
      <w:pPr>
        <w:tabs>
          <w:tab w:val="left" w:pos="284"/>
        </w:tabs>
        <w:spacing w:after="0"/>
        <w:jc w:val="both"/>
        <w:rPr>
          <w:rFonts w:cs="Arial"/>
          <w:szCs w:val="20"/>
        </w:rPr>
      </w:pPr>
      <w:r>
        <w:rPr>
          <w:rFonts w:cs="Arial"/>
          <w:szCs w:val="20"/>
        </w:rPr>
        <w:t>Esgren</w:t>
      </w:r>
      <w:r w:rsidR="00145231" w:rsidRPr="00753DB6">
        <w:rPr>
          <w:rFonts w:cs="Arial"/>
          <w:szCs w:val="20"/>
        </w:rPr>
        <w:t xml:space="preserve"> está comprometida con el respeto a la legalidad y a los derechos humanos y libertades públicas, evitando la violación de los mismos.</w:t>
      </w:r>
    </w:p>
    <w:p w14:paraId="766E1C0B" w14:textId="77777777" w:rsidR="00295486" w:rsidRPr="00873A4B" w:rsidRDefault="00295486" w:rsidP="00680F96">
      <w:pPr>
        <w:pStyle w:val="Ttulo4"/>
        <w:rPr>
          <w:rStyle w:val="Ttulodellibro"/>
        </w:rPr>
      </w:pPr>
      <w:r w:rsidRPr="00873A4B">
        <w:rPr>
          <w:rStyle w:val="Ttulodellibro"/>
        </w:rPr>
        <w:t xml:space="preserve">Principios y derechos sociales </w:t>
      </w:r>
    </w:p>
    <w:p w14:paraId="766E1C0C" w14:textId="77777777" w:rsidR="00295486" w:rsidRPr="00753DB6" w:rsidRDefault="00145231" w:rsidP="000836BD">
      <w:pPr>
        <w:tabs>
          <w:tab w:val="left" w:pos="284"/>
        </w:tabs>
        <w:spacing w:after="0"/>
        <w:jc w:val="both"/>
        <w:rPr>
          <w:rFonts w:cs="Arial"/>
          <w:szCs w:val="20"/>
        </w:rPr>
      </w:pPr>
      <w:r w:rsidRPr="00753DB6">
        <w:rPr>
          <w:rFonts w:cs="Arial"/>
          <w:szCs w:val="20"/>
        </w:rPr>
        <w:t xml:space="preserve">Nos comprometemos a respetar y cumplir la legislación </w:t>
      </w:r>
      <w:proofErr w:type="gramStart"/>
      <w:r w:rsidRPr="00753DB6">
        <w:rPr>
          <w:rFonts w:cs="Arial"/>
          <w:szCs w:val="20"/>
        </w:rPr>
        <w:t>vigente</w:t>
      </w:r>
      <w:proofErr w:type="gramEnd"/>
      <w:r w:rsidRPr="00753DB6">
        <w:rPr>
          <w:rFonts w:cs="Arial"/>
          <w:szCs w:val="20"/>
        </w:rPr>
        <w:t xml:space="preserve"> así como los acuerdos internacionales vigentes en materia laboral y social. A tal fin, a</w:t>
      </w:r>
      <w:r w:rsidR="00295486" w:rsidRPr="00753DB6">
        <w:rPr>
          <w:rFonts w:cs="Arial"/>
          <w:szCs w:val="20"/>
        </w:rPr>
        <w:t>poyamos y respetamos los derechos humanos fundamentales reconocidos internacionalmente</w:t>
      </w:r>
      <w:r w:rsidR="00EC6305" w:rsidRPr="00753DB6">
        <w:rPr>
          <w:rFonts w:cs="Arial"/>
          <w:szCs w:val="20"/>
        </w:rPr>
        <w:t>.</w:t>
      </w:r>
      <w:r w:rsidR="00295486" w:rsidRPr="00753DB6">
        <w:rPr>
          <w:rFonts w:cs="Arial"/>
          <w:szCs w:val="20"/>
        </w:rPr>
        <w:t xml:space="preserve"> La empresa actuará de acuerdo con las normas de la Organización Internacional del Trabajo. Reconocemos el derecho básico de todos los empleados a constituir sindicatos y representaciones de los trabajadores. Rechazamos el uso intencionado del trabajo forzado y obligado. Está prohibido el trabajo infantil. Respetamos la edad mínima para trabajar </w:t>
      </w:r>
      <w:proofErr w:type="gramStart"/>
      <w:r w:rsidR="00295486" w:rsidRPr="00753DB6">
        <w:rPr>
          <w:rFonts w:cs="Arial"/>
          <w:szCs w:val="20"/>
        </w:rPr>
        <w:t>no  empleando</w:t>
      </w:r>
      <w:proofErr w:type="gramEnd"/>
      <w:r w:rsidR="00295486" w:rsidRPr="00753DB6">
        <w:rPr>
          <w:rFonts w:cs="Arial"/>
          <w:szCs w:val="20"/>
        </w:rPr>
        <w:t xml:space="preserve"> a nadie que no tenga 16 años cumplidos.</w:t>
      </w:r>
    </w:p>
    <w:p w14:paraId="766E1C0D" w14:textId="77777777" w:rsidR="00EC6305" w:rsidRPr="00873A4B" w:rsidRDefault="00EC6305" w:rsidP="00680F96">
      <w:pPr>
        <w:pStyle w:val="Ttulo4"/>
        <w:rPr>
          <w:rStyle w:val="Ttulodellibro"/>
        </w:rPr>
      </w:pPr>
      <w:r w:rsidRPr="00873A4B">
        <w:rPr>
          <w:rStyle w:val="Ttulodellibro"/>
        </w:rPr>
        <w:t>Igualdad de oportunidades y de respeto mutuo</w:t>
      </w:r>
    </w:p>
    <w:p w14:paraId="766E1C0E" w14:textId="77777777" w:rsidR="00EC6305" w:rsidRPr="00753DB6" w:rsidRDefault="00EC6305" w:rsidP="00EC6305">
      <w:pPr>
        <w:tabs>
          <w:tab w:val="left" w:pos="284"/>
        </w:tabs>
        <w:spacing w:after="0"/>
        <w:jc w:val="both"/>
        <w:rPr>
          <w:rFonts w:cs="Arial"/>
          <w:szCs w:val="20"/>
        </w:rPr>
      </w:pPr>
      <w:r w:rsidRPr="00753DB6">
        <w:rPr>
          <w:rFonts w:cs="Arial"/>
          <w:szCs w:val="20"/>
        </w:rPr>
        <w:t>Garantiza</w:t>
      </w:r>
      <w:r w:rsidR="00EA332B" w:rsidRPr="00753DB6">
        <w:rPr>
          <w:rFonts w:cs="Arial"/>
          <w:szCs w:val="20"/>
        </w:rPr>
        <w:t>mos</w:t>
      </w:r>
      <w:r w:rsidRPr="00753DB6">
        <w:rPr>
          <w:rFonts w:cs="Arial"/>
          <w:szCs w:val="20"/>
        </w:rPr>
        <w:t xml:space="preserve"> la igualdad de oportunidades y la igualdad de trato, de forma que ninguna person</w:t>
      </w:r>
      <w:r w:rsidR="001168F1">
        <w:rPr>
          <w:rFonts w:cs="Arial"/>
          <w:szCs w:val="20"/>
        </w:rPr>
        <w:t xml:space="preserve">a empleada </w:t>
      </w:r>
      <w:r w:rsidRPr="00753DB6">
        <w:rPr>
          <w:rFonts w:cs="Arial"/>
          <w:szCs w:val="20"/>
        </w:rPr>
        <w:t xml:space="preserve">será objeto de discriminación por razón de raza, discapacidad física, enfermedad, religión, orientación sexual, edad, nacionalidad o cualquier otra condición, basándonos en principios democráticos que nos llevan a ser tolerantes </w:t>
      </w:r>
      <w:r w:rsidR="001168F1">
        <w:rPr>
          <w:rFonts w:cs="Arial"/>
          <w:szCs w:val="20"/>
        </w:rPr>
        <w:t xml:space="preserve">hacia quienes piensan diferente. </w:t>
      </w:r>
      <w:r w:rsidRPr="00753DB6">
        <w:rPr>
          <w:rFonts w:cs="Arial"/>
          <w:szCs w:val="20"/>
        </w:rPr>
        <w:t>Todos los empleados están obligados a evitar cu</w:t>
      </w:r>
      <w:r w:rsidR="001168F1">
        <w:rPr>
          <w:rFonts w:cs="Arial"/>
          <w:szCs w:val="20"/>
        </w:rPr>
        <w:t xml:space="preserve">alquier tipo de discriminación </w:t>
      </w:r>
      <w:r w:rsidRPr="00753DB6">
        <w:rPr>
          <w:rFonts w:cs="Arial"/>
          <w:szCs w:val="20"/>
        </w:rPr>
        <w:t>y a facilitar un trato respetuoso y de colaboración</w:t>
      </w:r>
    </w:p>
    <w:p w14:paraId="766E1C0F" w14:textId="77777777" w:rsidR="00A10211" w:rsidRPr="00873A4B" w:rsidRDefault="00A10211" w:rsidP="00680F96">
      <w:pPr>
        <w:pStyle w:val="Ttulo4"/>
        <w:rPr>
          <w:rStyle w:val="Ttulodellibro"/>
        </w:rPr>
      </w:pPr>
      <w:r w:rsidRPr="00873A4B">
        <w:rPr>
          <w:rStyle w:val="Ttulodellibro"/>
        </w:rPr>
        <w:t>Seguridad, salud y medio ambiente</w:t>
      </w:r>
    </w:p>
    <w:p w14:paraId="766E1C10" w14:textId="77777777" w:rsidR="00A10211" w:rsidRDefault="009A178F" w:rsidP="00A10211">
      <w:pPr>
        <w:pStyle w:val="Prrafodelista"/>
        <w:tabs>
          <w:tab w:val="left" w:pos="284"/>
        </w:tabs>
        <w:spacing w:after="0"/>
        <w:ind w:left="0"/>
        <w:jc w:val="both"/>
        <w:rPr>
          <w:rFonts w:cs="Arial"/>
          <w:szCs w:val="20"/>
        </w:rPr>
      </w:pPr>
      <w:r>
        <w:rPr>
          <w:rFonts w:cs="Arial"/>
          <w:szCs w:val="20"/>
        </w:rPr>
        <w:t>Esgren</w:t>
      </w:r>
      <w:r w:rsidR="00AA7D0D" w:rsidRPr="00753DB6">
        <w:rPr>
          <w:rFonts w:cs="Arial"/>
          <w:szCs w:val="20"/>
        </w:rPr>
        <w:t>, tiene</w:t>
      </w:r>
      <w:r w:rsidR="00A10211" w:rsidRPr="00753DB6">
        <w:rPr>
          <w:rFonts w:cs="Arial"/>
          <w:szCs w:val="20"/>
        </w:rPr>
        <w:t xml:space="preserve"> como compromiso</w:t>
      </w:r>
      <w:r w:rsidR="000836BD">
        <w:rPr>
          <w:rFonts w:cs="Arial"/>
          <w:szCs w:val="20"/>
        </w:rPr>
        <w:t xml:space="preserve"> </w:t>
      </w:r>
      <w:proofErr w:type="gramStart"/>
      <w:r w:rsidR="000836BD">
        <w:rPr>
          <w:rFonts w:cs="Arial"/>
          <w:szCs w:val="20"/>
        </w:rPr>
        <w:t xml:space="preserve">con </w:t>
      </w:r>
      <w:r w:rsidR="00A10211" w:rsidRPr="00753DB6">
        <w:rPr>
          <w:rFonts w:cs="Arial"/>
          <w:szCs w:val="20"/>
        </w:rPr>
        <w:t xml:space="preserve"> las</w:t>
      </w:r>
      <w:proofErr w:type="gramEnd"/>
      <w:r w:rsidR="00A10211" w:rsidRPr="00753DB6">
        <w:rPr>
          <w:rFonts w:cs="Arial"/>
          <w:szCs w:val="20"/>
        </w:rPr>
        <w:t xml:space="preserve"> mejores prácticas disponibles para la seguridad, la salud y la protección medioambiental, fomentando la participación en esta cultura de sus proveedores y colaboradores.</w:t>
      </w:r>
    </w:p>
    <w:p w14:paraId="766E1C11" w14:textId="77777777" w:rsidR="000F58F0" w:rsidRPr="00753DB6" w:rsidRDefault="001168F1" w:rsidP="00A10211">
      <w:pPr>
        <w:pStyle w:val="Prrafodelista"/>
        <w:tabs>
          <w:tab w:val="left" w:pos="284"/>
        </w:tabs>
        <w:spacing w:after="0"/>
        <w:ind w:left="0"/>
        <w:jc w:val="both"/>
        <w:rPr>
          <w:rFonts w:cs="Arial"/>
          <w:szCs w:val="20"/>
        </w:rPr>
      </w:pPr>
      <w:r>
        <w:rPr>
          <w:rFonts w:cs="Arial"/>
          <w:noProof/>
          <w:szCs w:val="20"/>
          <w:lang w:eastAsia="es-ES"/>
        </w:rPr>
        <w:drawing>
          <wp:anchor distT="0" distB="0" distL="114300" distR="114300" simplePos="0" relativeHeight="251707392" behindDoc="0" locked="0" layoutInCell="1" allowOverlap="1" wp14:anchorId="766E1DAE" wp14:editId="766E1DAF">
            <wp:simplePos x="0" y="0"/>
            <wp:positionH relativeFrom="margin">
              <wp:posOffset>3108960</wp:posOffset>
            </wp:positionH>
            <wp:positionV relativeFrom="margin">
              <wp:posOffset>3411855</wp:posOffset>
            </wp:positionV>
            <wp:extent cx="2673350" cy="1366520"/>
            <wp:effectExtent l="19050" t="0" r="0" b="0"/>
            <wp:wrapSquare wrapText="bothSides"/>
            <wp:docPr id="117"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l="16799" t="39523" r="58506" b="22107"/>
                    <a:stretch>
                      <a:fillRect/>
                    </a:stretch>
                  </pic:blipFill>
                  <pic:spPr bwMode="auto">
                    <a:xfrm>
                      <a:off x="0" y="0"/>
                      <a:ext cx="2673350" cy="1366520"/>
                    </a:xfrm>
                    <a:prstGeom prst="rect">
                      <a:avLst/>
                    </a:prstGeom>
                    <a:noFill/>
                    <a:ln w="9525">
                      <a:noFill/>
                      <a:miter lim="800000"/>
                      <a:headEnd/>
                      <a:tailEnd/>
                    </a:ln>
                  </pic:spPr>
                </pic:pic>
              </a:graphicData>
            </a:graphic>
          </wp:anchor>
        </w:drawing>
      </w:r>
    </w:p>
    <w:p w14:paraId="766E1C12" w14:textId="77777777" w:rsidR="00737CBA" w:rsidRPr="00753DB6" w:rsidRDefault="00737CBA" w:rsidP="00DA1C34">
      <w:pPr>
        <w:pStyle w:val="TtuloTDC"/>
      </w:pPr>
      <w:r w:rsidRPr="00753DB6">
        <w:t>V</w:t>
      </w:r>
      <w:r w:rsidR="0048646C" w:rsidRPr="00753DB6">
        <w:t>alores Corporativos</w:t>
      </w:r>
    </w:p>
    <w:p w14:paraId="766E1C13" w14:textId="77777777" w:rsidR="00691B75" w:rsidRPr="00873A4B" w:rsidRDefault="00691B75" w:rsidP="00873A4B">
      <w:pPr>
        <w:pStyle w:val="Ttulo4"/>
        <w:spacing w:before="0"/>
        <w:rPr>
          <w:rStyle w:val="Ttulodellibro"/>
        </w:rPr>
      </w:pPr>
      <w:r w:rsidRPr="00873A4B">
        <w:rPr>
          <w:rStyle w:val="Ttulodellibro"/>
        </w:rPr>
        <w:t>Integridad y ética</w:t>
      </w:r>
    </w:p>
    <w:p w14:paraId="766E1C14" w14:textId="77777777" w:rsidR="00691B75" w:rsidRPr="00753DB6" w:rsidRDefault="00691B75" w:rsidP="00873A4B">
      <w:pPr>
        <w:tabs>
          <w:tab w:val="left" w:pos="284"/>
        </w:tabs>
        <w:spacing w:after="0"/>
        <w:jc w:val="both"/>
        <w:rPr>
          <w:rFonts w:cs="Arial"/>
          <w:szCs w:val="20"/>
        </w:rPr>
      </w:pPr>
      <w:r w:rsidRPr="00753DB6">
        <w:rPr>
          <w:rFonts w:cs="Arial"/>
          <w:szCs w:val="20"/>
        </w:rPr>
        <w:t>Nuestro comportamiento debe de estar regido por los principios de la buena f</w:t>
      </w:r>
      <w:r w:rsidR="00EF16E3">
        <w:rPr>
          <w:rFonts w:cs="Arial"/>
          <w:szCs w:val="20"/>
        </w:rPr>
        <w:t>e</w:t>
      </w:r>
      <w:r w:rsidRPr="00753DB6">
        <w:rPr>
          <w:rFonts w:cs="Arial"/>
          <w:szCs w:val="20"/>
        </w:rPr>
        <w:t>, confianza, rectitud de intenciones, avalado por una trayectoria de honestida</w:t>
      </w:r>
      <w:r w:rsidR="00EF16E3">
        <w:rPr>
          <w:rFonts w:cs="Arial"/>
          <w:szCs w:val="20"/>
        </w:rPr>
        <w:t>d en todas nuestras actuaciones.</w:t>
      </w:r>
    </w:p>
    <w:p w14:paraId="36F2E7EF" w14:textId="77777777" w:rsidR="00AC2FAC" w:rsidRDefault="00AC2FAC" w:rsidP="00680F96">
      <w:pPr>
        <w:pStyle w:val="Ttulo4"/>
        <w:rPr>
          <w:rStyle w:val="Ttulodellibro"/>
        </w:rPr>
      </w:pPr>
    </w:p>
    <w:p w14:paraId="766E1C15" w14:textId="3BF4BC91" w:rsidR="0048646C" w:rsidRPr="00873A4B" w:rsidRDefault="0048646C" w:rsidP="00680F96">
      <w:pPr>
        <w:pStyle w:val="Ttulo4"/>
        <w:rPr>
          <w:rStyle w:val="Ttulodellibro"/>
        </w:rPr>
      </w:pPr>
      <w:r w:rsidRPr="00873A4B">
        <w:rPr>
          <w:rStyle w:val="Ttulodellibro"/>
        </w:rPr>
        <w:t>Estilo de Dirección, profesional, transparente y participativo</w:t>
      </w:r>
    </w:p>
    <w:p w14:paraId="766E1C16" w14:textId="77777777" w:rsidR="001C50DA" w:rsidRPr="00753DB6" w:rsidRDefault="00B81DE3" w:rsidP="0048646C">
      <w:pPr>
        <w:tabs>
          <w:tab w:val="left" w:pos="284"/>
        </w:tabs>
        <w:spacing w:after="0"/>
        <w:jc w:val="both"/>
        <w:rPr>
          <w:rFonts w:cs="Arial"/>
          <w:szCs w:val="20"/>
        </w:rPr>
      </w:pPr>
      <w:r w:rsidRPr="00753DB6">
        <w:rPr>
          <w:rFonts w:cs="Arial"/>
          <w:szCs w:val="20"/>
        </w:rPr>
        <w:t xml:space="preserve">Aspiramos </w:t>
      </w:r>
      <w:r w:rsidR="00802F0C" w:rsidRPr="00753DB6">
        <w:rPr>
          <w:rFonts w:cs="Arial"/>
          <w:szCs w:val="20"/>
        </w:rPr>
        <w:t xml:space="preserve">a que el equipo directivo y mandos ejerzan sus funciones con seriedad, </w:t>
      </w:r>
      <w:r w:rsidR="00EF16E3">
        <w:rPr>
          <w:rFonts w:cs="Arial"/>
          <w:szCs w:val="20"/>
        </w:rPr>
        <w:t xml:space="preserve">transparencia, </w:t>
      </w:r>
      <w:r w:rsidR="00851A54" w:rsidRPr="00753DB6">
        <w:rPr>
          <w:rFonts w:cs="Arial"/>
          <w:szCs w:val="20"/>
        </w:rPr>
        <w:t xml:space="preserve">competencia, </w:t>
      </w:r>
      <w:r w:rsidR="00802F0C" w:rsidRPr="00753DB6">
        <w:rPr>
          <w:rFonts w:cs="Arial"/>
          <w:szCs w:val="20"/>
        </w:rPr>
        <w:t xml:space="preserve">honradez y eficacia, con el fin de obtener los mayores niveles de </w:t>
      </w:r>
      <w:r w:rsidRPr="00753DB6">
        <w:rPr>
          <w:rFonts w:cs="Arial"/>
          <w:szCs w:val="20"/>
        </w:rPr>
        <w:t>calidad, eficiencia y productividad</w:t>
      </w:r>
      <w:r w:rsidR="00F530F8" w:rsidRPr="00753DB6">
        <w:rPr>
          <w:rFonts w:cs="Arial"/>
          <w:szCs w:val="20"/>
        </w:rPr>
        <w:t xml:space="preserve">. </w:t>
      </w:r>
      <w:r w:rsidRPr="00753DB6">
        <w:rPr>
          <w:rFonts w:cs="Arial"/>
          <w:szCs w:val="20"/>
        </w:rPr>
        <w:t>Colaboramos en todo lo que hacemos a través del trabajo en equipo, compartiendo retos y desarrollando soluciones conjuntamente</w:t>
      </w:r>
      <w:r w:rsidR="000836BD">
        <w:rPr>
          <w:rFonts w:cs="Arial"/>
          <w:szCs w:val="20"/>
        </w:rPr>
        <w:t>. H</w:t>
      </w:r>
      <w:r w:rsidR="001C50DA" w:rsidRPr="00753DB6">
        <w:rPr>
          <w:rFonts w:cs="Arial"/>
          <w:szCs w:val="20"/>
        </w:rPr>
        <w:t xml:space="preserve">an de ser un modelo </w:t>
      </w:r>
      <w:r w:rsidR="003B06B5" w:rsidRPr="00753DB6">
        <w:rPr>
          <w:rFonts w:cs="Arial"/>
          <w:szCs w:val="20"/>
        </w:rPr>
        <w:t>que actúe</w:t>
      </w:r>
      <w:r w:rsidR="001C50DA" w:rsidRPr="00753DB6">
        <w:rPr>
          <w:rFonts w:cs="Arial"/>
          <w:szCs w:val="20"/>
        </w:rPr>
        <w:t xml:space="preserve"> conforme al Código de Conducta</w:t>
      </w:r>
      <w:r w:rsidR="003B06B5" w:rsidRPr="00753DB6">
        <w:rPr>
          <w:rFonts w:cs="Arial"/>
          <w:szCs w:val="20"/>
        </w:rPr>
        <w:t xml:space="preserve">. </w:t>
      </w:r>
      <w:r w:rsidR="000836BD">
        <w:rPr>
          <w:rFonts w:cs="Arial"/>
          <w:szCs w:val="20"/>
        </w:rPr>
        <w:t>Han</w:t>
      </w:r>
      <w:r w:rsidR="003B06B5" w:rsidRPr="00753DB6">
        <w:rPr>
          <w:rFonts w:cs="Arial"/>
          <w:szCs w:val="20"/>
        </w:rPr>
        <w:t xml:space="preserve"> de confiar en su equipo, </w:t>
      </w:r>
      <w:proofErr w:type="gramStart"/>
      <w:r w:rsidR="003B06B5" w:rsidRPr="00753DB6">
        <w:rPr>
          <w:rFonts w:cs="Arial"/>
          <w:szCs w:val="20"/>
        </w:rPr>
        <w:t>fija</w:t>
      </w:r>
      <w:r w:rsidR="00967604" w:rsidRPr="00753DB6">
        <w:rPr>
          <w:rFonts w:cs="Arial"/>
          <w:szCs w:val="20"/>
        </w:rPr>
        <w:t xml:space="preserve">rles </w:t>
      </w:r>
      <w:r w:rsidR="000836BD">
        <w:rPr>
          <w:rFonts w:cs="Arial"/>
          <w:szCs w:val="20"/>
        </w:rPr>
        <w:t xml:space="preserve"> </w:t>
      </w:r>
      <w:r w:rsidR="00967604" w:rsidRPr="00753DB6">
        <w:rPr>
          <w:rFonts w:cs="Arial"/>
          <w:szCs w:val="20"/>
        </w:rPr>
        <w:t>objetivos</w:t>
      </w:r>
      <w:proofErr w:type="gramEnd"/>
      <w:r w:rsidR="00967604" w:rsidRPr="00753DB6">
        <w:rPr>
          <w:rFonts w:cs="Arial"/>
          <w:szCs w:val="20"/>
        </w:rPr>
        <w:t xml:space="preserve"> claros </w:t>
      </w:r>
      <w:r w:rsidR="003B06B5" w:rsidRPr="00753DB6">
        <w:rPr>
          <w:rFonts w:cs="Arial"/>
          <w:szCs w:val="20"/>
        </w:rPr>
        <w:t xml:space="preserve">y concederles un margen de actuación amplio. </w:t>
      </w:r>
      <w:r w:rsidR="00967604" w:rsidRPr="00753DB6">
        <w:rPr>
          <w:rFonts w:cs="Arial"/>
          <w:szCs w:val="20"/>
        </w:rPr>
        <w:t>H</w:t>
      </w:r>
      <w:r w:rsidR="003B06B5" w:rsidRPr="00753DB6">
        <w:rPr>
          <w:rFonts w:cs="Arial"/>
          <w:szCs w:val="20"/>
        </w:rPr>
        <w:t>an de ser conscientes del rendimiento de su equipo, reconociéndolo especialmente los logros más importantes.</w:t>
      </w:r>
    </w:p>
    <w:p w14:paraId="766E1C17" w14:textId="77777777" w:rsidR="00F530F8" w:rsidRPr="00873A4B" w:rsidRDefault="00F530F8" w:rsidP="00680F96">
      <w:pPr>
        <w:pStyle w:val="Ttulo4"/>
        <w:rPr>
          <w:rStyle w:val="Ttulodellibro"/>
        </w:rPr>
      </w:pPr>
      <w:r w:rsidRPr="00873A4B">
        <w:rPr>
          <w:rStyle w:val="Ttulodellibro"/>
        </w:rPr>
        <w:t xml:space="preserve">Buen gobierno </w:t>
      </w:r>
    </w:p>
    <w:p w14:paraId="766E1C18" w14:textId="77777777" w:rsidR="00F530F8" w:rsidRPr="00753DB6" w:rsidRDefault="00F530F8" w:rsidP="00F530F8">
      <w:pPr>
        <w:tabs>
          <w:tab w:val="left" w:pos="284"/>
        </w:tabs>
        <w:spacing w:after="0"/>
        <w:jc w:val="both"/>
        <w:rPr>
          <w:rFonts w:cs="Arial"/>
          <w:szCs w:val="20"/>
        </w:rPr>
      </w:pPr>
      <w:r w:rsidRPr="00753DB6">
        <w:rPr>
          <w:rFonts w:cs="Arial"/>
          <w:szCs w:val="20"/>
        </w:rPr>
        <w:t>La honestidad</w:t>
      </w:r>
      <w:r w:rsidR="000836BD">
        <w:rPr>
          <w:rFonts w:cs="Arial"/>
          <w:szCs w:val="20"/>
        </w:rPr>
        <w:t xml:space="preserve"> y</w:t>
      </w:r>
      <w:r w:rsidRPr="00753DB6">
        <w:rPr>
          <w:rFonts w:cs="Arial"/>
          <w:szCs w:val="20"/>
        </w:rPr>
        <w:t xml:space="preserve"> buenas relaciones con terceros, es un principio </w:t>
      </w:r>
      <w:r w:rsidR="000836BD">
        <w:rPr>
          <w:rFonts w:cs="Arial"/>
          <w:szCs w:val="20"/>
        </w:rPr>
        <w:t>estratégico.</w:t>
      </w:r>
      <w:r w:rsidRPr="00753DB6">
        <w:rPr>
          <w:rFonts w:cs="Arial"/>
          <w:szCs w:val="20"/>
        </w:rPr>
        <w:t xml:space="preserve"> </w:t>
      </w:r>
      <w:r w:rsidR="000836BD">
        <w:rPr>
          <w:rFonts w:cs="Arial"/>
          <w:szCs w:val="20"/>
        </w:rPr>
        <w:t>D</w:t>
      </w:r>
      <w:r w:rsidRPr="00753DB6">
        <w:rPr>
          <w:rFonts w:cs="Arial"/>
          <w:szCs w:val="20"/>
        </w:rPr>
        <w:t>efendemos la transparencia empresarial y la confianza mutua con los accionistas, rechazando la corrupción en todas sus formas.</w:t>
      </w:r>
    </w:p>
    <w:p w14:paraId="766E1C19" w14:textId="77777777" w:rsidR="00145231" w:rsidRPr="00873A4B" w:rsidRDefault="00560AAD" w:rsidP="00680F96">
      <w:pPr>
        <w:pStyle w:val="Ttulo4"/>
        <w:rPr>
          <w:rStyle w:val="Ttulodellibro"/>
        </w:rPr>
      </w:pPr>
      <w:r w:rsidRPr="00873A4B">
        <w:rPr>
          <w:rStyle w:val="Ttulodellibro"/>
        </w:rPr>
        <w:t>Relación entre las personas humana, clara y abierta</w:t>
      </w:r>
      <w:r w:rsidR="00145231" w:rsidRPr="00873A4B">
        <w:rPr>
          <w:rStyle w:val="Ttulodellibro"/>
        </w:rPr>
        <w:t xml:space="preserve"> </w:t>
      </w:r>
    </w:p>
    <w:p w14:paraId="766E1C1A" w14:textId="77777777" w:rsidR="00B81DE3" w:rsidRPr="00753DB6" w:rsidRDefault="00E4633A" w:rsidP="00145231">
      <w:pPr>
        <w:pStyle w:val="Prrafodelista"/>
        <w:tabs>
          <w:tab w:val="left" w:pos="284"/>
        </w:tabs>
        <w:spacing w:after="0"/>
        <w:ind w:left="0"/>
        <w:jc w:val="both"/>
        <w:rPr>
          <w:rFonts w:cs="Arial"/>
          <w:szCs w:val="20"/>
        </w:rPr>
      </w:pPr>
      <w:r w:rsidRPr="00753DB6">
        <w:rPr>
          <w:rFonts w:cs="Arial"/>
          <w:szCs w:val="20"/>
        </w:rPr>
        <w:t xml:space="preserve">Valoramos las contribuciones de cada uno de nosotros y respetamos nuestras diferencias. </w:t>
      </w:r>
      <w:r w:rsidR="003F044A" w:rsidRPr="00753DB6">
        <w:rPr>
          <w:rFonts w:cs="Arial"/>
          <w:szCs w:val="20"/>
        </w:rPr>
        <w:t xml:space="preserve">Nos comportamos de forma justa </w:t>
      </w:r>
      <w:r w:rsidRPr="00753DB6">
        <w:rPr>
          <w:rFonts w:cs="Arial"/>
          <w:szCs w:val="20"/>
        </w:rPr>
        <w:t>y</w:t>
      </w:r>
      <w:r w:rsidR="003F044A" w:rsidRPr="00753DB6">
        <w:rPr>
          <w:rFonts w:cs="Arial"/>
          <w:szCs w:val="20"/>
        </w:rPr>
        <w:t xml:space="preserve"> con</w:t>
      </w:r>
      <w:r w:rsidRPr="00753DB6">
        <w:rPr>
          <w:rFonts w:cs="Arial"/>
          <w:szCs w:val="20"/>
        </w:rPr>
        <w:t xml:space="preserve"> honestidad</w:t>
      </w:r>
      <w:r w:rsidR="003F044A" w:rsidRPr="00753DB6">
        <w:rPr>
          <w:rFonts w:cs="Arial"/>
          <w:szCs w:val="20"/>
        </w:rPr>
        <w:t xml:space="preserve">. </w:t>
      </w:r>
      <w:r w:rsidRPr="00753DB6">
        <w:rPr>
          <w:rFonts w:cs="Arial"/>
          <w:szCs w:val="20"/>
        </w:rPr>
        <w:t xml:space="preserve">Nos preocupamos y apoyamos entre nosotros, </w:t>
      </w:r>
      <w:r w:rsidR="00B81DE3" w:rsidRPr="00753DB6">
        <w:rPr>
          <w:rFonts w:cs="Arial"/>
          <w:szCs w:val="20"/>
        </w:rPr>
        <w:t>valorando aquello que podemos aprender unos de otros.</w:t>
      </w:r>
    </w:p>
    <w:p w14:paraId="766E1C1B" w14:textId="77777777" w:rsidR="000836BD" w:rsidRDefault="00560AAD" w:rsidP="00680F96">
      <w:pPr>
        <w:pStyle w:val="Ttulo4"/>
        <w:rPr>
          <w:rStyle w:val="Ttulodellibro"/>
        </w:rPr>
      </w:pPr>
      <w:r w:rsidRPr="00873A4B">
        <w:rPr>
          <w:rStyle w:val="Ttulodellibro"/>
        </w:rPr>
        <w:t>Desarrollo de los empleados</w:t>
      </w:r>
    </w:p>
    <w:p w14:paraId="766E1C1C" w14:textId="77777777" w:rsidR="00560AAD" w:rsidRPr="000836BD" w:rsidRDefault="00560AAD" w:rsidP="000836BD">
      <w:pPr>
        <w:pStyle w:val="Prrafodelista"/>
        <w:tabs>
          <w:tab w:val="left" w:pos="284"/>
        </w:tabs>
        <w:spacing w:after="0"/>
        <w:ind w:left="0"/>
        <w:jc w:val="both"/>
        <w:rPr>
          <w:rFonts w:cs="Arial"/>
          <w:bCs/>
          <w:i/>
          <w:smallCaps/>
          <w:szCs w:val="20"/>
        </w:rPr>
      </w:pPr>
      <w:r w:rsidRPr="000836BD">
        <w:rPr>
          <w:rFonts w:cs="Arial"/>
          <w:bCs/>
          <w:i/>
          <w:smallCaps/>
          <w:szCs w:val="20"/>
        </w:rPr>
        <w:t xml:space="preserve"> </w:t>
      </w:r>
      <w:r w:rsidR="000836BD" w:rsidRPr="00753DB6">
        <w:rPr>
          <w:rFonts w:cs="Arial"/>
          <w:szCs w:val="20"/>
        </w:rPr>
        <w:t xml:space="preserve">Ofrecemos un entorno que fomenta las perspectivas personales y profesionales de los empleados y su capacidad de crecimiento. Invertimos en la formación y mejora de sus habilidades y competencias. A la vez esperamos que todos los empleados sean muy exigentes con ellos mismos </w:t>
      </w:r>
      <w:proofErr w:type="gramStart"/>
      <w:r w:rsidR="000836BD" w:rsidRPr="00753DB6">
        <w:rPr>
          <w:rFonts w:cs="Arial"/>
          <w:szCs w:val="20"/>
        </w:rPr>
        <w:t>y  que</w:t>
      </w:r>
      <w:proofErr w:type="gramEnd"/>
      <w:r w:rsidR="000836BD" w:rsidRPr="00753DB6">
        <w:rPr>
          <w:rFonts w:cs="Arial"/>
          <w:szCs w:val="20"/>
        </w:rPr>
        <w:t xml:space="preserve"> participen activamente en su continuo desarrollo.</w:t>
      </w:r>
    </w:p>
    <w:p w14:paraId="766E1C1D" w14:textId="77777777" w:rsidR="00817CFC" w:rsidRDefault="00817CFC">
      <w:pPr>
        <w:rPr>
          <w:rFonts w:eastAsiaTheme="majorEastAsia" w:cstheme="majorBidi"/>
          <w:b/>
          <w:bCs/>
          <w:caps/>
          <w:color w:val="1F497D" w:themeColor="text2"/>
          <w:spacing w:val="5"/>
          <w:kern w:val="28"/>
          <w:sz w:val="28"/>
          <w:szCs w:val="28"/>
        </w:rPr>
      </w:pPr>
      <w:r>
        <w:br w:type="page"/>
      </w:r>
    </w:p>
    <w:p w14:paraId="766E1C1E" w14:textId="77777777" w:rsidR="00E4121B" w:rsidRPr="003D419E" w:rsidRDefault="003D419E" w:rsidP="00603D8C">
      <w:pPr>
        <w:pStyle w:val="Ttulo1"/>
        <w:jc w:val="center"/>
      </w:pPr>
      <w:bookmarkStart w:id="6" w:name="_Toc534303198"/>
      <w:r w:rsidRPr="003D419E">
        <w:lastRenderedPageBreak/>
        <w:t>normas generales de conducta profesional</w:t>
      </w:r>
      <w:bookmarkEnd w:id="6"/>
    </w:p>
    <w:p w14:paraId="766E1C1F" w14:textId="77777777" w:rsidR="007B5B9D" w:rsidRDefault="007B5B9D" w:rsidP="00603D8C">
      <w:pPr>
        <w:pStyle w:val="TtuloTDC"/>
        <w:ind w:left="993"/>
        <w:rPr>
          <w:rStyle w:val="nfasisintenso"/>
          <w:rFonts w:eastAsiaTheme="minorHAnsi" w:cstheme="minorBidi"/>
          <w:bCs w:val="0"/>
          <w:i w:val="0"/>
          <w:iCs w:val="0"/>
          <w:color w:val="auto"/>
          <w:kern w:val="0"/>
          <w:sz w:val="24"/>
          <w:lang w:eastAsia="en-US"/>
        </w:rPr>
      </w:pPr>
    </w:p>
    <w:p w14:paraId="766E1C20" w14:textId="77777777" w:rsidR="006E2FE8" w:rsidRPr="007B5B9D" w:rsidRDefault="006E2FE8" w:rsidP="00603D8C">
      <w:pPr>
        <w:pStyle w:val="TtuloTDC"/>
        <w:ind w:left="993"/>
        <w:rPr>
          <w:rStyle w:val="nfasisintenso"/>
          <w:rFonts w:eastAsiaTheme="minorHAnsi" w:cstheme="minorBidi"/>
          <w:bCs w:val="0"/>
          <w:i w:val="0"/>
          <w:iCs w:val="0"/>
          <w:color w:val="auto"/>
          <w:kern w:val="0"/>
          <w:sz w:val="24"/>
          <w:lang w:eastAsia="en-US"/>
        </w:rPr>
      </w:pPr>
      <w:r w:rsidRPr="007B5B9D">
        <w:rPr>
          <w:rStyle w:val="nfasisintenso"/>
          <w:rFonts w:eastAsiaTheme="minorHAnsi" w:cstheme="minorBidi"/>
          <w:i w:val="0"/>
          <w:iCs w:val="0"/>
          <w:color w:val="auto"/>
          <w:kern w:val="0"/>
          <w:sz w:val="24"/>
          <w:lang w:eastAsia="en-US"/>
        </w:rPr>
        <w:t xml:space="preserve">En relación al personal de </w:t>
      </w:r>
      <w:r w:rsidR="009A178F">
        <w:rPr>
          <w:rStyle w:val="nfasisintenso"/>
          <w:rFonts w:eastAsiaTheme="minorHAnsi" w:cstheme="minorBidi"/>
          <w:i w:val="0"/>
          <w:iCs w:val="0"/>
          <w:color w:val="auto"/>
          <w:kern w:val="0"/>
          <w:sz w:val="24"/>
          <w:lang w:eastAsia="en-US"/>
        </w:rPr>
        <w:t>Esgren</w:t>
      </w:r>
    </w:p>
    <w:p w14:paraId="766E1C21" w14:textId="77777777" w:rsidR="006E2FE8" w:rsidRPr="007B5B9D" w:rsidRDefault="00E4121B"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Cumplimiento de la legislación</w:t>
      </w:r>
      <w:r w:rsidR="006E2FE8" w:rsidRPr="007B5B9D">
        <w:rPr>
          <w:rFonts w:cs="Arial"/>
          <w:sz w:val="22"/>
        </w:rPr>
        <w:t xml:space="preserve"> aplicable</w:t>
      </w:r>
    </w:p>
    <w:p w14:paraId="766E1C22" w14:textId="77777777" w:rsidR="006E2FE8" w:rsidRPr="007B5B9D" w:rsidRDefault="006E2FE8"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Responsabilidad de los mandos</w:t>
      </w:r>
    </w:p>
    <w:p w14:paraId="766E1C23" w14:textId="77777777" w:rsidR="00E4121B" w:rsidRPr="007B5B9D" w:rsidRDefault="00E46A7C"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Relaciones con nuestro personal</w:t>
      </w:r>
    </w:p>
    <w:p w14:paraId="766E1C24" w14:textId="77777777" w:rsidR="00906788" w:rsidRPr="007B5B9D" w:rsidRDefault="00906788"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Seguridad y Salud en el Trabajo</w:t>
      </w:r>
    </w:p>
    <w:p w14:paraId="766E1C25" w14:textId="77777777" w:rsidR="0045577C" w:rsidRPr="007B5B9D" w:rsidRDefault="0045577C"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Conflicto de intereses</w:t>
      </w:r>
    </w:p>
    <w:p w14:paraId="766E1C26" w14:textId="77777777" w:rsidR="00112E09" w:rsidRDefault="00112E09"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Corrupción y soborno</w:t>
      </w:r>
      <w:r w:rsidR="0025703F">
        <w:rPr>
          <w:rFonts w:cs="Arial"/>
          <w:sz w:val="22"/>
        </w:rPr>
        <w:t xml:space="preserve"> (Rechazo de la corrupción)</w:t>
      </w:r>
    </w:p>
    <w:p w14:paraId="766E1C27" w14:textId="77777777" w:rsidR="0025703F" w:rsidRPr="007B5B9D" w:rsidRDefault="0025703F" w:rsidP="00603D8C">
      <w:pPr>
        <w:pStyle w:val="Prrafodelista"/>
        <w:numPr>
          <w:ilvl w:val="0"/>
          <w:numId w:val="1"/>
        </w:numPr>
        <w:tabs>
          <w:tab w:val="left" w:pos="426"/>
          <w:tab w:val="left" w:pos="993"/>
        </w:tabs>
        <w:ind w:left="993" w:firstLine="0"/>
        <w:jc w:val="both"/>
        <w:rPr>
          <w:rFonts w:cs="Arial"/>
          <w:sz w:val="22"/>
        </w:rPr>
      </w:pPr>
      <w:r>
        <w:rPr>
          <w:rFonts w:cs="Arial"/>
          <w:sz w:val="22"/>
        </w:rPr>
        <w:t>Regalos y atenciones</w:t>
      </w:r>
    </w:p>
    <w:p w14:paraId="766E1C28" w14:textId="77777777" w:rsidR="00675571" w:rsidRPr="007B5B9D" w:rsidRDefault="00675571"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Protección de la propiedad intelectual e industrial</w:t>
      </w:r>
    </w:p>
    <w:p w14:paraId="766E1C29" w14:textId="77777777" w:rsidR="0064787F" w:rsidRDefault="0064787F"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Confidencialidad de la información</w:t>
      </w:r>
    </w:p>
    <w:p w14:paraId="766E1C2A" w14:textId="77777777" w:rsidR="005B5AB9" w:rsidRPr="007B5B9D" w:rsidRDefault="005B5AB9" w:rsidP="00603D8C">
      <w:pPr>
        <w:pStyle w:val="Prrafodelista"/>
        <w:numPr>
          <w:ilvl w:val="0"/>
          <w:numId w:val="1"/>
        </w:numPr>
        <w:tabs>
          <w:tab w:val="left" w:pos="426"/>
          <w:tab w:val="left" w:pos="993"/>
        </w:tabs>
        <w:ind w:left="993" w:firstLine="0"/>
        <w:jc w:val="both"/>
        <w:rPr>
          <w:rFonts w:cs="Arial"/>
          <w:sz w:val="22"/>
        </w:rPr>
      </w:pPr>
      <w:r>
        <w:rPr>
          <w:rFonts w:cs="Arial"/>
          <w:sz w:val="22"/>
        </w:rPr>
        <w:t>Control interno de la información financiera</w:t>
      </w:r>
    </w:p>
    <w:p w14:paraId="766E1C2B" w14:textId="77777777" w:rsidR="0064787F" w:rsidRPr="007B5B9D" w:rsidRDefault="0064787F"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Protección de datos personales</w:t>
      </w:r>
    </w:p>
    <w:p w14:paraId="766E1C2C" w14:textId="77777777" w:rsidR="00675571" w:rsidRPr="007B5B9D" w:rsidRDefault="00675571"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 xml:space="preserve">Uso y protección de activos </w:t>
      </w:r>
    </w:p>
    <w:p w14:paraId="766E1C2D" w14:textId="77777777" w:rsidR="00155C36" w:rsidRDefault="00155C36" w:rsidP="00603D8C">
      <w:pPr>
        <w:pStyle w:val="TtuloTDC"/>
        <w:ind w:left="993"/>
        <w:rPr>
          <w:rStyle w:val="nfasisintenso"/>
          <w:rFonts w:eastAsiaTheme="minorHAnsi" w:cstheme="minorBidi"/>
          <w:i w:val="0"/>
          <w:iCs w:val="0"/>
          <w:color w:val="auto"/>
          <w:kern w:val="0"/>
          <w:sz w:val="24"/>
          <w:lang w:eastAsia="en-US"/>
        </w:rPr>
      </w:pPr>
    </w:p>
    <w:p w14:paraId="766E1C2E" w14:textId="77777777" w:rsidR="006E2FE8" w:rsidRPr="007B5B9D" w:rsidRDefault="00C837AD" w:rsidP="00603D8C">
      <w:pPr>
        <w:pStyle w:val="TtuloTDC"/>
        <w:ind w:left="993"/>
        <w:rPr>
          <w:rStyle w:val="nfasisintenso"/>
          <w:rFonts w:eastAsiaTheme="minorHAnsi" w:cstheme="minorBidi"/>
          <w:bCs w:val="0"/>
          <w:i w:val="0"/>
          <w:iCs w:val="0"/>
          <w:color w:val="auto"/>
          <w:kern w:val="0"/>
          <w:sz w:val="24"/>
          <w:lang w:eastAsia="en-US"/>
        </w:rPr>
      </w:pPr>
      <w:r w:rsidRPr="007B5B9D">
        <w:rPr>
          <w:rStyle w:val="nfasisintenso"/>
          <w:rFonts w:eastAsiaTheme="minorHAnsi" w:cstheme="minorBidi"/>
          <w:i w:val="0"/>
          <w:iCs w:val="0"/>
          <w:color w:val="auto"/>
          <w:kern w:val="0"/>
          <w:sz w:val="24"/>
          <w:lang w:eastAsia="en-US"/>
        </w:rPr>
        <w:t>Compromisos con terceros</w:t>
      </w:r>
    </w:p>
    <w:p w14:paraId="766E1C2F" w14:textId="77777777" w:rsidR="00906788" w:rsidRPr="007B5B9D" w:rsidRDefault="004E39AF"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 xml:space="preserve">Relaciones con </w:t>
      </w:r>
      <w:r w:rsidR="0025703F">
        <w:rPr>
          <w:rFonts w:cs="Arial"/>
          <w:sz w:val="22"/>
        </w:rPr>
        <w:t>proveedores</w:t>
      </w:r>
    </w:p>
    <w:p w14:paraId="766E1C30" w14:textId="77777777" w:rsidR="004E39AF" w:rsidRPr="007B5B9D" w:rsidRDefault="006E2FE8"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 xml:space="preserve">Relaciones con los </w:t>
      </w:r>
      <w:r w:rsidR="0025703F">
        <w:rPr>
          <w:rFonts w:cs="Arial"/>
          <w:sz w:val="22"/>
        </w:rPr>
        <w:t>clientes</w:t>
      </w:r>
    </w:p>
    <w:p w14:paraId="766E1C31" w14:textId="77777777" w:rsidR="00675571" w:rsidRPr="007B5B9D" w:rsidRDefault="00675571"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Relaciones con la competencia</w:t>
      </w:r>
    </w:p>
    <w:p w14:paraId="766E1C32" w14:textId="77777777" w:rsidR="00675571" w:rsidRPr="007B5B9D" w:rsidRDefault="00675571"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 xml:space="preserve">Relaciones con los accionistas </w:t>
      </w:r>
    </w:p>
    <w:p w14:paraId="766E1C33" w14:textId="77777777" w:rsidR="00675571" w:rsidRPr="007B5B9D" w:rsidRDefault="00675571"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Relaciones con Poderes públicos</w:t>
      </w:r>
    </w:p>
    <w:p w14:paraId="766E1C34" w14:textId="77777777" w:rsidR="00155C36" w:rsidRDefault="00155C36" w:rsidP="00603D8C">
      <w:pPr>
        <w:pStyle w:val="TtuloTDC"/>
        <w:ind w:left="993"/>
        <w:rPr>
          <w:rStyle w:val="nfasisintenso"/>
          <w:rFonts w:eastAsiaTheme="minorHAnsi" w:cstheme="minorBidi"/>
          <w:i w:val="0"/>
          <w:iCs w:val="0"/>
          <w:color w:val="auto"/>
          <w:kern w:val="0"/>
          <w:sz w:val="24"/>
          <w:lang w:eastAsia="en-US"/>
        </w:rPr>
      </w:pPr>
    </w:p>
    <w:p w14:paraId="766E1C35" w14:textId="77777777" w:rsidR="00675571" w:rsidRPr="007B5B9D" w:rsidRDefault="00675571" w:rsidP="00603D8C">
      <w:pPr>
        <w:pStyle w:val="TtuloTDC"/>
        <w:ind w:left="993"/>
        <w:rPr>
          <w:rStyle w:val="nfasisintenso"/>
          <w:rFonts w:eastAsiaTheme="minorHAnsi" w:cstheme="minorBidi"/>
          <w:bCs w:val="0"/>
          <w:i w:val="0"/>
          <w:iCs w:val="0"/>
          <w:color w:val="auto"/>
          <w:kern w:val="0"/>
          <w:sz w:val="24"/>
          <w:lang w:eastAsia="en-US"/>
        </w:rPr>
      </w:pPr>
      <w:r w:rsidRPr="007B5B9D">
        <w:rPr>
          <w:rStyle w:val="nfasisintenso"/>
          <w:rFonts w:eastAsiaTheme="minorHAnsi" w:cstheme="minorBidi"/>
          <w:i w:val="0"/>
          <w:iCs w:val="0"/>
          <w:color w:val="auto"/>
          <w:kern w:val="0"/>
          <w:sz w:val="24"/>
          <w:lang w:eastAsia="en-US"/>
        </w:rPr>
        <w:t>Compromisos con la sociedad</w:t>
      </w:r>
    </w:p>
    <w:p w14:paraId="766E1C36" w14:textId="77777777" w:rsidR="00675571" w:rsidRPr="007B5B9D" w:rsidRDefault="00675571"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Relaciones con la Comunidad</w:t>
      </w:r>
    </w:p>
    <w:p w14:paraId="766E1C37" w14:textId="77777777" w:rsidR="00675571" w:rsidRPr="007B5B9D" w:rsidRDefault="00675571" w:rsidP="00603D8C">
      <w:pPr>
        <w:pStyle w:val="Prrafodelista"/>
        <w:numPr>
          <w:ilvl w:val="0"/>
          <w:numId w:val="1"/>
        </w:numPr>
        <w:tabs>
          <w:tab w:val="left" w:pos="426"/>
          <w:tab w:val="left" w:pos="993"/>
        </w:tabs>
        <w:ind w:left="993" w:firstLine="0"/>
        <w:jc w:val="both"/>
        <w:rPr>
          <w:rFonts w:cs="Arial"/>
          <w:sz w:val="22"/>
        </w:rPr>
      </w:pPr>
      <w:r w:rsidRPr="007B5B9D">
        <w:rPr>
          <w:rFonts w:cs="Arial"/>
          <w:sz w:val="22"/>
        </w:rPr>
        <w:t>Relaciones con el Medio Ambiente</w:t>
      </w:r>
    </w:p>
    <w:p w14:paraId="766E1C38" w14:textId="77777777" w:rsidR="004A1921" w:rsidRPr="00603D8C" w:rsidRDefault="004A1921" w:rsidP="00155C36">
      <w:pPr>
        <w:pStyle w:val="Prrafodelista"/>
        <w:tabs>
          <w:tab w:val="left" w:pos="426"/>
          <w:tab w:val="left" w:pos="993"/>
        </w:tabs>
        <w:spacing w:after="0"/>
        <w:ind w:left="1418"/>
        <w:jc w:val="both"/>
        <w:rPr>
          <w:rFonts w:cs="Arial"/>
          <w:sz w:val="22"/>
        </w:rPr>
      </w:pPr>
    </w:p>
    <w:p w14:paraId="766E1C39" w14:textId="77777777" w:rsidR="003D419E" w:rsidRDefault="003D419E" w:rsidP="00603D8C">
      <w:pPr>
        <w:spacing w:after="0"/>
        <w:ind w:left="993"/>
        <w:rPr>
          <w:rFonts w:eastAsiaTheme="majorEastAsia" w:cstheme="majorBidi"/>
          <w:b/>
          <w:bCs/>
          <w:caps/>
          <w:color w:val="1F497D" w:themeColor="text2"/>
          <w:spacing w:val="5"/>
          <w:kern w:val="28"/>
          <w:sz w:val="36"/>
          <w:szCs w:val="26"/>
        </w:rPr>
      </w:pPr>
      <w:r>
        <w:br w:type="page"/>
      </w:r>
    </w:p>
    <w:p w14:paraId="766E1C3A" w14:textId="6C1F3114" w:rsidR="003B4A6D" w:rsidRPr="00753DB6" w:rsidRDefault="00FA7BAD" w:rsidP="00B06782">
      <w:pPr>
        <w:pStyle w:val="Ttulo2"/>
        <w:spacing w:before="0"/>
      </w:pPr>
      <w:bookmarkStart w:id="7" w:name="_Toc534303199"/>
      <w:r>
        <w:lastRenderedPageBreak/>
        <w:t>1.</w:t>
      </w:r>
      <w:r w:rsidR="00CA2964" w:rsidRPr="00753DB6">
        <w:t xml:space="preserve"> </w:t>
      </w:r>
      <w:r w:rsidR="003B4A6D" w:rsidRPr="00753DB6">
        <w:t>Cumplimiento de la legislación y de</w:t>
      </w:r>
      <w:r w:rsidR="004D3B44" w:rsidRPr="00753DB6">
        <w:t xml:space="preserve"> </w:t>
      </w:r>
      <w:r w:rsidR="003B4A6D" w:rsidRPr="00753DB6">
        <w:t xml:space="preserve">normativa </w:t>
      </w:r>
      <w:r w:rsidR="004D3B44" w:rsidRPr="00753DB6">
        <w:t>interna</w:t>
      </w:r>
      <w:bookmarkEnd w:id="7"/>
    </w:p>
    <w:p w14:paraId="766E1C3B" w14:textId="77777777" w:rsidR="00A1417F" w:rsidRDefault="00EC7C25" w:rsidP="00B06782">
      <w:pPr>
        <w:pStyle w:val="Cita"/>
        <w:spacing w:after="0"/>
        <w:rPr>
          <w:szCs w:val="24"/>
        </w:rPr>
      </w:pPr>
      <w:r w:rsidRPr="00753DB6">
        <w:rPr>
          <w:szCs w:val="24"/>
        </w:rPr>
        <w:t>“Respetamos la ley en todo momento”</w:t>
      </w:r>
    </w:p>
    <w:p w14:paraId="766E1C3C" w14:textId="77777777" w:rsidR="001B6EE0" w:rsidRPr="00753DB6" w:rsidRDefault="001B6EE0" w:rsidP="00B06782">
      <w:pPr>
        <w:pStyle w:val="Cita"/>
        <w:spacing w:after="0"/>
        <w:rPr>
          <w:szCs w:val="24"/>
        </w:rPr>
      </w:pPr>
      <w:r w:rsidRPr="00753DB6">
        <w:t>“N</w:t>
      </w:r>
      <w:r w:rsidR="00251F3C" w:rsidRPr="00753DB6">
        <w:t xml:space="preserve">unca </w:t>
      </w:r>
      <w:r w:rsidRPr="00753DB6">
        <w:t>actua</w:t>
      </w:r>
      <w:r w:rsidR="008C3EF7" w:rsidRPr="00753DB6">
        <w:t>remos</w:t>
      </w:r>
      <w:r w:rsidRPr="00753DB6">
        <w:t xml:space="preserve"> de manera que podamos llevar a la empresa a una práctica ilícita o que suscite dudas sobre su ética”</w:t>
      </w:r>
    </w:p>
    <w:p w14:paraId="766E1C3D" w14:textId="77777777" w:rsidR="00F82A53" w:rsidRPr="00753DB6" w:rsidRDefault="00F82A53" w:rsidP="001B6EE0">
      <w:pPr>
        <w:tabs>
          <w:tab w:val="left" w:pos="426"/>
          <w:tab w:val="left" w:pos="709"/>
        </w:tabs>
        <w:spacing w:before="240" w:after="0"/>
        <w:jc w:val="both"/>
        <w:rPr>
          <w:rFonts w:cs="Arial"/>
          <w:szCs w:val="20"/>
        </w:rPr>
      </w:pPr>
      <w:r w:rsidRPr="00753DB6">
        <w:rPr>
          <w:rFonts w:cs="Arial"/>
          <w:szCs w:val="20"/>
        </w:rPr>
        <w:t>El cumplimiento normativo es requerimiento de este Código. Todos los empleados deben cumplir la legislación vigente, deben de cumplir las no</w:t>
      </w:r>
      <w:r w:rsidR="00A74698">
        <w:rPr>
          <w:rFonts w:cs="Arial"/>
          <w:szCs w:val="20"/>
        </w:rPr>
        <w:t>r</w:t>
      </w:r>
      <w:r w:rsidRPr="00753DB6">
        <w:rPr>
          <w:rFonts w:cs="Arial"/>
          <w:szCs w:val="20"/>
        </w:rPr>
        <w:t>mas</w:t>
      </w:r>
      <w:r w:rsidR="006A76F7" w:rsidRPr="00753DB6">
        <w:rPr>
          <w:rFonts w:cs="Arial"/>
          <w:szCs w:val="20"/>
        </w:rPr>
        <w:t>,</w:t>
      </w:r>
      <w:r w:rsidRPr="00753DB6">
        <w:rPr>
          <w:rFonts w:cs="Arial"/>
          <w:szCs w:val="20"/>
        </w:rPr>
        <w:t xml:space="preserve"> procedimientos </w:t>
      </w:r>
      <w:r w:rsidR="006A76F7" w:rsidRPr="00753DB6">
        <w:rPr>
          <w:rFonts w:cs="Arial"/>
          <w:szCs w:val="20"/>
        </w:rPr>
        <w:t xml:space="preserve">e instrucciones </w:t>
      </w:r>
      <w:r w:rsidRPr="00753DB6">
        <w:rPr>
          <w:rFonts w:cs="Arial"/>
          <w:szCs w:val="20"/>
        </w:rPr>
        <w:t xml:space="preserve">de la </w:t>
      </w:r>
      <w:r w:rsidR="006A76F7" w:rsidRPr="00753DB6">
        <w:rPr>
          <w:rFonts w:cs="Arial"/>
          <w:szCs w:val="20"/>
        </w:rPr>
        <w:t>Organización.</w:t>
      </w:r>
    </w:p>
    <w:p w14:paraId="766E1C3E" w14:textId="77777777" w:rsidR="006A76F7" w:rsidRPr="00753DB6" w:rsidRDefault="006A76F7" w:rsidP="00F82A53">
      <w:pPr>
        <w:tabs>
          <w:tab w:val="left" w:pos="426"/>
          <w:tab w:val="left" w:pos="709"/>
        </w:tabs>
        <w:spacing w:after="0"/>
        <w:jc w:val="both"/>
        <w:rPr>
          <w:rFonts w:cs="Arial"/>
          <w:szCs w:val="20"/>
        </w:rPr>
      </w:pPr>
    </w:p>
    <w:p w14:paraId="766E1C3F" w14:textId="77777777" w:rsidR="002218AA" w:rsidRPr="00753DB6" w:rsidRDefault="009A178F" w:rsidP="00F82A53">
      <w:pPr>
        <w:tabs>
          <w:tab w:val="left" w:pos="426"/>
          <w:tab w:val="left" w:pos="709"/>
        </w:tabs>
        <w:spacing w:after="0"/>
        <w:jc w:val="both"/>
        <w:rPr>
          <w:rFonts w:cs="Arial"/>
          <w:szCs w:val="20"/>
        </w:rPr>
      </w:pPr>
      <w:r>
        <w:rPr>
          <w:rFonts w:cs="Arial"/>
          <w:szCs w:val="20"/>
        </w:rPr>
        <w:t>Esgren</w:t>
      </w:r>
      <w:r w:rsidR="002218AA" w:rsidRPr="00753DB6">
        <w:rPr>
          <w:rFonts w:cs="Arial"/>
          <w:szCs w:val="20"/>
        </w:rPr>
        <w:t xml:space="preserve"> se compromete a poner los medios precisos para que sus empleados conozcan y comprendan la normativa interna y externa necesaria para el ejercicio de sus responsabilidades.</w:t>
      </w:r>
    </w:p>
    <w:p w14:paraId="766E1C40" w14:textId="77777777" w:rsidR="002218AA" w:rsidRPr="00753DB6" w:rsidRDefault="002218AA" w:rsidP="00F82A53">
      <w:pPr>
        <w:tabs>
          <w:tab w:val="left" w:pos="426"/>
          <w:tab w:val="left" w:pos="709"/>
        </w:tabs>
        <w:spacing w:after="0"/>
        <w:jc w:val="both"/>
        <w:rPr>
          <w:rFonts w:cs="Arial"/>
          <w:szCs w:val="20"/>
        </w:rPr>
      </w:pPr>
    </w:p>
    <w:p w14:paraId="766E1C41" w14:textId="77777777" w:rsidR="002218AA" w:rsidRPr="00753DB6" w:rsidRDefault="002218AA" w:rsidP="00F82A53">
      <w:pPr>
        <w:tabs>
          <w:tab w:val="left" w:pos="426"/>
          <w:tab w:val="left" w:pos="709"/>
        </w:tabs>
        <w:spacing w:after="0"/>
        <w:jc w:val="both"/>
        <w:rPr>
          <w:rFonts w:cs="Arial"/>
          <w:szCs w:val="20"/>
        </w:rPr>
      </w:pPr>
      <w:r w:rsidRPr="00753DB6">
        <w:rPr>
          <w:rFonts w:cs="Arial"/>
          <w:szCs w:val="20"/>
        </w:rPr>
        <w:t xml:space="preserve">En caso de incumplimiento del Código, </w:t>
      </w:r>
      <w:r w:rsidR="009A178F">
        <w:rPr>
          <w:rFonts w:cs="Arial"/>
          <w:szCs w:val="20"/>
        </w:rPr>
        <w:t>Esgren</w:t>
      </w:r>
      <w:r w:rsidRPr="00753DB6">
        <w:rPr>
          <w:rFonts w:cs="Arial"/>
          <w:szCs w:val="20"/>
        </w:rPr>
        <w:t xml:space="preserve"> dispone de un Canal de Denuncias que permite a cualquier empleado denunciar de manera confidencial cualquier irregularidad que a su juicio suponga una vulneración del Código.</w:t>
      </w:r>
    </w:p>
    <w:p w14:paraId="766E1C42" w14:textId="77777777" w:rsidR="00B06782" w:rsidRDefault="00B06782" w:rsidP="00753DB6">
      <w:pPr>
        <w:pStyle w:val="Ttulo2"/>
        <w:spacing w:after="240"/>
      </w:pPr>
    </w:p>
    <w:p w14:paraId="766E1C43" w14:textId="77777777" w:rsidR="006E2FE8" w:rsidRPr="00753DB6" w:rsidRDefault="00605300" w:rsidP="00B06782">
      <w:pPr>
        <w:pStyle w:val="Ttulo2"/>
        <w:spacing w:before="0"/>
      </w:pPr>
      <w:bookmarkStart w:id="8" w:name="_Toc534303200"/>
      <w:r w:rsidRPr="00753DB6">
        <w:t>2</w:t>
      </w:r>
      <w:r w:rsidR="00501E07">
        <w:t xml:space="preserve">. </w:t>
      </w:r>
      <w:r w:rsidR="006E2FE8" w:rsidRPr="00753DB6">
        <w:t>Responsabilidad de los Mandos</w:t>
      </w:r>
      <w:bookmarkEnd w:id="8"/>
    </w:p>
    <w:p w14:paraId="766E1C44" w14:textId="77777777" w:rsidR="001B6EE0" w:rsidRDefault="001B6EE0" w:rsidP="00B06782">
      <w:pPr>
        <w:pStyle w:val="Cita"/>
      </w:pPr>
      <w:r w:rsidRPr="00901BCE">
        <w:t>“Cultura de Dirección y Colaboración”</w:t>
      </w:r>
    </w:p>
    <w:p w14:paraId="766E1C45" w14:textId="77777777" w:rsidR="006E2FE8" w:rsidRPr="00753DB6" w:rsidRDefault="00721506" w:rsidP="006E2FE8">
      <w:pPr>
        <w:tabs>
          <w:tab w:val="left" w:pos="426"/>
          <w:tab w:val="left" w:pos="709"/>
        </w:tabs>
        <w:jc w:val="both"/>
        <w:rPr>
          <w:rFonts w:cs="Arial"/>
          <w:szCs w:val="20"/>
        </w:rPr>
      </w:pPr>
      <w:r w:rsidRPr="00753DB6">
        <w:rPr>
          <w:rFonts w:cs="Arial"/>
          <w:b/>
          <w:szCs w:val="20"/>
        </w:rPr>
        <w:t xml:space="preserve">Mandos: </w:t>
      </w:r>
      <w:r w:rsidRPr="00753DB6">
        <w:rPr>
          <w:rFonts w:cs="Arial"/>
          <w:szCs w:val="20"/>
        </w:rPr>
        <w:t>a</w:t>
      </w:r>
      <w:r w:rsidR="006E2FE8" w:rsidRPr="00753DB6">
        <w:rPr>
          <w:rFonts w:cs="Arial"/>
          <w:szCs w:val="20"/>
        </w:rPr>
        <w:t xml:space="preserve">quellos empleados que estén al frente de un departamento, áreas derivadas del mismo o de </w:t>
      </w:r>
      <w:r w:rsidR="002218AA" w:rsidRPr="00753DB6">
        <w:rPr>
          <w:rFonts w:cs="Arial"/>
          <w:szCs w:val="20"/>
        </w:rPr>
        <w:t xml:space="preserve">secciones diversas del </w:t>
      </w:r>
      <w:r w:rsidR="006E2FE8" w:rsidRPr="00753DB6">
        <w:rPr>
          <w:rFonts w:cs="Arial"/>
          <w:szCs w:val="20"/>
        </w:rPr>
        <w:t xml:space="preserve">taller, así como aquellas personas que sean apoderadas </w:t>
      </w:r>
      <w:r w:rsidR="002218AA" w:rsidRPr="00753DB6">
        <w:rPr>
          <w:rFonts w:cs="Arial"/>
          <w:szCs w:val="20"/>
        </w:rPr>
        <w:t>de la empresa</w:t>
      </w:r>
    </w:p>
    <w:p w14:paraId="766E1C46" w14:textId="77777777" w:rsidR="006E2FE8" w:rsidRPr="00753DB6" w:rsidRDefault="006E2FE8" w:rsidP="006E2FE8">
      <w:pPr>
        <w:tabs>
          <w:tab w:val="left" w:pos="426"/>
          <w:tab w:val="left" w:pos="709"/>
        </w:tabs>
        <w:spacing w:after="0"/>
        <w:jc w:val="both"/>
        <w:rPr>
          <w:rFonts w:cs="Arial"/>
          <w:b/>
          <w:szCs w:val="20"/>
        </w:rPr>
      </w:pPr>
      <w:r w:rsidRPr="00753DB6">
        <w:rPr>
          <w:rFonts w:cs="Arial"/>
          <w:b/>
          <w:szCs w:val="20"/>
        </w:rPr>
        <w:t>De los Mandos se espera:</w:t>
      </w:r>
    </w:p>
    <w:p w14:paraId="766E1C47" w14:textId="77777777" w:rsidR="00C33E75" w:rsidRPr="00E678FB" w:rsidRDefault="006E2FE8" w:rsidP="00DD5036">
      <w:pPr>
        <w:pStyle w:val="Prrafodelista"/>
        <w:numPr>
          <w:ilvl w:val="0"/>
          <w:numId w:val="14"/>
        </w:numPr>
        <w:ind w:left="284" w:hanging="284"/>
      </w:pPr>
      <w:r w:rsidRPr="00E678FB">
        <w:t xml:space="preserve">Un alto grado de implicación e identificación con la empresa </w:t>
      </w:r>
    </w:p>
    <w:p w14:paraId="766E1C48" w14:textId="77777777" w:rsidR="006E2FE8" w:rsidRPr="00E678FB" w:rsidRDefault="006E2FE8" w:rsidP="00DD5036">
      <w:pPr>
        <w:pStyle w:val="Prrafodelista"/>
        <w:numPr>
          <w:ilvl w:val="0"/>
          <w:numId w:val="14"/>
        </w:numPr>
        <w:ind w:left="284" w:hanging="284"/>
      </w:pPr>
      <w:r w:rsidRPr="00E678FB">
        <w:t>Un compromiso hacia la excelencia con una conducta profesional eje</w:t>
      </w:r>
      <w:r w:rsidR="00FF29A0">
        <w:t>m</w:t>
      </w:r>
      <w:r w:rsidRPr="00E678FB">
        <w:t>plar y modélica</w:t>
      </w:r>
    </w:p>
    <w:p w14:paraId="766E1C49" w14:textId="77777777" w:rsidR="006E2FE8" w:rsidRPr="00E678FB" w:rsidRDefault="006E2FE8" w:rsidP="00DD5036">
      <w:pPr>
        <w:pStyle w:val="Prrafodelista"/>
        <w:numPr>
          <w:ilvl w:val="0"/>
          <w:numId w:val="14"/>
        </w:numPr>
        <w:ind w:left="284" w:hanging="284"/>
      </w:pPr>
      <w:r w:rsidRPr="00E678FB">
        <w:t>El conocimiento de los planes y la estrategia de la empresa y la asunción de sus valores para poder transmitirlos de forma adecuada a sus equipos.</w:t>
      </w:r>
    </w:p>
    <w:p w14:paraId="766E1C4A" w14:textId="77777777" w:rsidR="006E2FE8" w:rsidRPr="00E678FB" w:rsidRDefault="006E2FE8" w:rsidP="00DD5036">
      <w:pPr>
        <w:pStyle w:val="Prrafodelista"/>
        <w:numPr>
          <w:ilvl w:val="0"/>
          <w:numId w:val="14"/>
        </w:numPr>
        <w:ind w:left="284" w:hanging="284"/>
      </w:pPr>
      <w:r w:rsidRPr="00E678FB">
        <w:t>Un compromiso permanente de formación para mantener sus conocimientos actualizados y adecuados a los retos de la empresa.</w:t>
      </w:r>
    </w:p>
    <w:p w14:paraId="766E1C4B" w14:textId="77777777" w:rsidR="00025484" w:rsidRPr="00753DB6" w:rsidRDefault="00025484" w:rsidP="006E2FE8">
      <w:pPr>
        <w:tabs>
          <w:tab w:val="left" w:pos="426"/>
          <w:tab w:val="left" w:pos="709"/>
        </w:tabs>
        <w:spacing w:after="0"/>
        <w:jc w:val="both"/>
        <w:rPr>
          <w:rFonts w:cs="Arial"/>
          <w:b/>
          <w:szCs w:val="20"/>
        </w:rPr>
      </w:pPr>
      <w:r w:rsidRPr="00753DB6">
        <w:rPr>
          <w:rFonts w:cs="Arial"/>
          <w:b/>
          <w:szCs w:val="20"/>
        </w:rPr>
        <w:t>Respecto al equipo humano del que son responsables, deben:</w:t>
      </w:r>
    </w:p>
    <w:p w14:paraId="766E1C4C" w14:textId="77777777" w:rsidR="00025484" w:rsidRPr="00E678FB" w:rsidRDefault="00025484" w:rsidP="00DD5036">
      <w:pPr>
        <w:pStyle w:val="Prrafodelista"/>
        <w:numPr>
          <w:ilvl w:val="0"/>
          <w:numId w:val="15"/>
        </w:numPr>
        <w:ind w:left="284" w:hanging="284"/>
      </w:pPr>
      <w:r w:rsidRPr="00E678FB">
        <w:t>Exigirle efectividad</w:t>
      </w:r>
      <w:r w:rsidR="00C934EB" w:rsidRPr="00E678FB">
        <w:t>, productividad y eficiencia</w:t>
      </w:r>
    </w:p>
    <w:p w14:paraId="766E1C4D" w14:textId="77777777" w:rsidR="00025484" w:rsidRPr="00E678FB" w:rsidRDefault="00025484" w:rsidP="00DD5036">
      <w:pPr>
        <w:pStyle w:val="Prrafodelista"/>
        <w:numPr>
          <w:ilvl w:val="0"/>
          <w:numId w:val="15"/>
        </w:numPr>
        <w:ind w:left="284" w:hanging="284"/>
      </w:pPr>
      <w:r w:rsidRPr="00E678FB">
        <w:t>Fomentar un buen clima laboral a través de una relación motivadora inspiradora de confianza</w:t>
      </w:r>
    </w:p>
    <w:p w14:paraId="766E1C4E" w14:textId="77777777" w:rsidR="003D6D85" w:rsidRPr="00E678FB" w:rsidRDefault="0083176B" w:rsidP="00DD5036">
      <w:pPr>
        <w:pStyle w:val="Prrafodelista"/>
        <w:numPr>
          <w:ilvl w:val="0"/>
          <w:numId w:val="15"/>
        </w:numPr>
        <w:ind w:left="284" w:hanging="284"/>
      </w:pPr>
      <w:r w:rsidRPr="00E678FB">
        <w:t>Asegurar que</w:t>
      </w:r>
      <w:r w:rsidR="00025484" w:rsidRPr="00E678FB">
        <w:t xml:space="preserve"> el </w:t>
      </w:r>
      <w:r w:rsidR="003D6D85" w:rsidRPr="00E678FB">
        <w:t xml:space="preserve">personal a su cargo desempeñe sus funciones en </w:t>
      </w:r>
      <w:proofErr w:type="gramStart"/>
      <w:r w:rsidR="003D6D85" w:rsidRPr="00E678FB">
        <w:t>óptimas  condiciones</w:t>
      </w:r>
      <w:proofErr w:type="gramEnd"/>
      <w:r w:rsidR="002218AA" w:rsidRPr="00E678FB">
        <w:t xml:space="preserve"> laborales</w:t>
      </w:r>
      <w:r w:rsidR="003D6D85" w:rsidRPr="00E678FB">
        <w:t xml:space="preserve">, siempre respetando las disposiciones legales, Convenio Colectivo del sector y Pacto de Empresa de aplicación, estando prohibido el uso del engaño o abuso de situación de necesidad de los trabajadores para </w:t>
      </w:r>
      <w:r w:rsidR="007D3A26" w:rsidRPr="00E678FB">
        <w:t>suprimir o restringir derechos reconocidos por la ley.</w:t>
      </w:r>
    </w:p>
    <w:p w14:paraId="766E1C4F" w14:textId="77777777" w:rsidR="00025484" w:rsidRDefault="00025484" w:rsidP="00DD5036">
      <w:pPr>
        <w:pStyle w:val="Prrafodelista"/>
        <w:numPr>
          <w:ilvl w:val="0"/>
          <w:numId w:val="15"/>
        </w:numPr>
        <w:ind w:left="284" w:hanging="284"/>
      </w:pPr>
      <w:r w:rsidRPr="00E678FB">
        <w:t>Fomentar que el estilo de gestión, dirección y liderazgo sea participativo, lo que se traducirá en un impulso del trabajo en equipo.</w:t>
      </w:r>
    </w:p>
    <w:p w14:paraId="766E1C50" w14:textId="77777777" w:rsidR="003B6220" w:rsidRPr="00E678FB" w:rsidRDefault="00D0163F" w:rsidP="003B6220">
      <w:pPr>
        <w:pStyle w:val="Prrafodelista"/>
        <w:ind w:left="284"/>
      </w:pPr>
      <w:r>
        <w:rPr>
          <w:rFonts w:cs="Arial"/>
          <w:noProof/>
          <w:szCs w:val="20"/>
          <w:lang w:eastAsia="es-ES"/>
        </w:rPr>
        <mc:AlternateContent>
          <mc:Choice Requires="wps">
            <w:drawing>
              <wp:anchor distT="0" distB="0" distL="114300" distR="114300" simplePos="0" relativeHeight="251700224" behindDoc="0" locked="0" layoutInCell="1" allowOverlap="1" wp14:anchorId="766E1DB0" wp14:editId="766E1DB1">
                <wp:simplePos x="0" y="0"/>
                <wp:positionH relativeFrom="column">
                  <wp:posOffset>-116769</wp:posOffset>
                </wp:positionH>
                <wp:positionV relativeFrom="paragraph">
                  <wp:posOffset>290830</wp:posOffset>
                </wp:positionV>
                <wp:extent cx="5882640" cy="999490"/>
                <wp:effectExtent l="6985" t="9525" r="15875" b="29210"/>
                <wp:wrapNone/>
                <wp:docPr id="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9994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66E1DDB" w14:textId="77777777" w:rsidR="009A178F" w:rsidRDefault="009A178F" w:rsidP="00D85FC1">
                            <w:pPr>
                              <w:pStyle w:val="TDC3"/>
                              <w:ind w:left="0"/>
                            </w:pPr>
                            <w:r w:rsidRPr="000D5857">
                              <w:rPr>
                                <w:b/>
                                <w:noProof/>
                                <w:lang w:eastAsia="es-ES"/>
                              </w:rPr>
                              <w:drawing>
                                <wp:inline distT="0" distB="0" distL="0" distR="0" wp14:anchorId="766E1DF9" wp14:editId="766E1DFA">
                                  <wp:extent cx="231116" cy="290622"/>
                                  <wp:effectExtent l="19050" t="0" r="0" b="0"/>
                                  <wp:docPr id="238"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Estoy sufriendo en silencio todo tipo de desprecios y humillaciones por parte de mi responsable. No me atrevo a decírselo a nadie por temor a perder mi puesto de trabajo. ¿Qué debo de hacer?</w:t>
                            </w:r>
                          </w:p>
                          <w:p w14:paraId="766E1DDC" w14:textId="77777777" w:rsidR="009A178F" w:rsidRDefault="009A178F" w:rsidP="00D85FC1">
                            <w:pPr>
                              <w:pStyle w:val="TDC3"/>
                              <w:ind w:left="0"/>
                            </w:pPr>
                            <w:r>
                              <w:t xml:space="preserve"> </w:t>
                            </w:r>
                            <w:r w:rsidRPr="0059269D">
                              <w:rPr>
                                <w:b/>
                              </w:rPr>
                              <w:t>Respuesta</w:t>
                            </w:r>
                            <w:r w:rsidRPr="0059269D">
                              <w:t xml:space="preserve">: </w:t>
                            </w:r>
                            <w:r>
                              <w:t xml:space="preserve">Debes de comunicarlo a través del Canal de Denuncias, informando de la situación. El Comité de cumplimiento </w:t>
                            </w:r>
                            <w:r>
                              <w:t>normativo  deberá tomar las medidas oportunas al respecto.</w:t>
                            </w:r>
                          </w:p>
                          <w:p w14:paraId="766E1DDD" w14:textId="77777777" w:rsidR="009A178F" w:rsidRPr="000D4C69" w:rsidRDefault="009A178F" w:rsidP="000D4C69">
                            <w:pPr>
                              <w:rPr>
                                <w:rFonts w:eastAsiaTheme="minorEastAsia"/>
                                <w:i/>
                                <w:sz w:val="18"/>
                              </w:rPr>
                            </w:pPr>
                            <w:r w:rsidRPr="000D4C69">
                              <w:rPr>
                                <w:rFonts w:eastAsiaTheme="minorEastAsia"/>
                                <w:i/>
                                <w:sz w:val="18"/>
                              </w:rPr>
                              <w:t>También puedes comunicar este hecho a través del “canal de denuncias implantado en la empresa”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66E1DB0" id="_x0000_t202" coordsize="21600,21600" o:spt="202" path="m,l,21600r21600,l21600,xe">
                <v:stroke joinstyle="miter"/>
                <v:path gradientshapeok="t" o:connecttype="rect"/>
              </v:shapetype>
              <v:shape id="Text Box 79" o:spid="_x0000_s1041" type="#_x0000_t202" style="position:absolute;left:0;text-align:left;margin-left:-9.2pt;margin-top:22.9pt;width:463.2pt;height:7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" fillcolor="white [3201]" strokecolor="#92cddc [1944]" strokeweight="1pt">
                <v:fill color2="#b6dde8 [1304]" focus="100%" type="gradient"/>
                <v:shadow on="t" color="#205867 [1608]" opacity=".5" offset="1pt"/>
                <v:textbox>
                  <w:txbxContent>
                    <w:p w14:paraId="766E1DDB" w14:textId="77777777" w:rsidR="009A178F" w:rsidRDefault="009A178F" w:rsidP="00D85FC1">
                      <w:pPr>
                        <w:pStyle w:val="TDC3"/>
                        <w:ind w:left="0"/>
                      </w:pPr>
                      <w:r w:rsidRPr="000D5857">
                        <w:rPr>
                          <w:b/>
                          <w:noProof/>
                          <w:lang w:eastAsia="es-ES"/>
                        </w:rPr>
                        <w:drawing>
                          <wp:inline distT="0" distB="0" distL="0" distR="0" wp14:anchorId="766E1DF9" wp14:editId="766E1DFA">
                            <wp:extent cx="231116" cy="290622"/>
                            <wp:effectExtent l="19050" t="0" r="0" b="0"/>
                            <wp:docPr id="238"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Estoy sufriendo en silencio todo tipo de desprecios y humillaciones por parte de mi responsable. No me atrevo a decírselo a nadie por temor a perder mi puesto de trabajo. ¿Qué debo de hacer?</w:t>
                      </w:r>
                    </w:p>
                    <w:p w14:paraId="766E1DDC" w14:textId="77777777" w:rsidR="009A178F" w:rsidRDefault="009A178F" w:rsidP="00D85FC1">
                      <w:pPr>
                        <w:pStyle w:val="TDC3"/>
                        <w:ind w:left="0"/>
                      </w:pPr>
                      <w:r>
                        <w:t xml:space="preserve"> </w:t>
                      </w:r>
                      <w:r w:rsidRPr="0059269D">
                        <w:rPr>
                          <w:b/>
                        </w:rPr>
                        <w:t>Respuesta</w:t>
                      </w:r>
                      <w:r w:rsidRPr="0059269D">
                        <w:t xml:space="preserve">: </w:t>
                      </w:r>
                      <w:r>
                        <w:t xml:space="preserve">Debes de comunicarlo a través del Canal de Denuncias, informando de la situación. El Comité de cumplimiento </w:t>
                      </w:r>
                      <w:r>
                        <w:t>normativo  deberá tomar las medidas oportunas al respecto.</w:t>
                      </w:r>
                    </w:p>
                    <w:p w14:paraId="766E1DDD" w14:textId="77777777" w:rsidR="009A178F" w:rsidRPr="000D4C69" w:rsidRDefault="009A178F" w:rsidP="000D4C69">
                      <w:pPr>
                        <w:rPr>
                          <w:rFonts w:eastAsiaTheme="minorEastAsia"/>
                          <w:i/>
                          <w:sz w:val="18"/>
                        </w:rPr>
                      </w:pPr>
                      <w:r w:rsidRPr="000D4C69">
                        <w:rPr>
                          <w:rFonts w:eastAsiaTheme="minorEastAsia"/>
                          <w:i/>
                          <w:sz w:val="18"/>
                        </w:rPr>
                        <w:t>También puedes comunicar este hecho a través del “canal de denuncias implantado en la empresa”</w:t>
                      </w:r>
                    </w:p>
                  </w:txbxContent>
                </v:textbox>
              </v:shape>
            </w:pict>
          </mc:Fallback>
        </mc:AlternateContent>
      </w:r>
    </w:p>
    <w:p w14:paraId="766E1C51" w14:textId="77777777" w:rsidR="00E678FB" w:rsidRDefault="00E678FB" w:rsidP="00A73305">
      <w:pPr>
        <w:tabs>
          <w:tab w:val="left" w:pos="426"/>
        </w:tabs>
        <w:spacing w:after="0"/>
        <w:jc w:val="both"/>
        <w:rPr>
          <w:rFonts w:eastAsiaTheme="majorEastAsia" w:cstheme="majorBidi"/>
          <w:b/>
          <w:bCs/>
          <w:caps/>
          <w:color w:val="1F497D" w:themeColor="text2"/>
          <w:spacing w:val="5"/>
          <w:kern w:val="28"/>
          <w:sz w:val="36"/>
          <w:szCs w:val="26"/>
        </w:rPr>
      </w:pPr>
    </w:p>
    <w:p w14:paraId="766E1C52" w14:textId="77777777" w:rsidR="00A73305" w:rsidRDefault="00A73305" w:rsidP="00A73305">
      <w:pPr>
        <w:tabs>
          <w:tab w:val="left" w:pos="426"/>
        </w:tabs>
        <w:spacing w:after="0"/>
        <w:jc w:val="both"/>
        <w:rPr>
          <w:rFonts w:eastAsiaTheme="majorEastAsia" w:cstheme="majorBidi"/>
          <w:b/>
          <w:bCs/>
          <w:caps/>
          <w:color w:val="1F497D" w:themeColor="text2"/>
          <w:spacing w:val="5"/>
          <w:kern w:val="28"/>
          <w:sz w:val="36"/>
          <w:szCs w:val="26"/>
        </w:rPr>
      </w:pPr>
    </w:p>
    <w:p w14:paraId="766E1C53" w14:textId="77777777" w:rsidR="00F4592C" w:rsidRDefault="00F4592C" w:rsidP="00D85FC1">
      <w:pPr>
        <w:pStyle w:val="Ttulo2"/>
      </w:pPr>
    </w:p>
    <w:p w14:paraId="766E1C54" w14:textId="77777777" w:rsidR="005707D9" w:rsidRPr="00753DB6" w:rsidRDefault="00605300" w:rsidP="00D85FC1">
      <w:pPr>
        <w:pStyle w:val="Ttulo2"/>
      </w:pPr>
      <w:bookmarkStart w:id="9" w:name="_Toc534303201"/>
      <w:r w:rsidRPr="00753DB6">
        <w:t>3</w:t>
      </w:r>
      <w:r w:rsidR="00501E07">
        <w:t xml:space="preserve">. </w:t>
      </w:r>
      <w:r w:rsidR="00C33927" w:rsidRPr="00753DB6">
        <w:t>N</w:t>
      </w:r>
      <w:r w:rsidR="00FD5AB3" w:rsidRPr="00753DB6">
        <w:t>uestro personal</w:t>
      </w:r>
      <w:r w:rsidR="00C33927" w:rsidRPr="00753DB6">
        <w:t xml:space="preserve"> y los derechos humanos</w:t>
      </w:r>
      <w:bookmarkEnd w:id="9"/>
    </w:p>
    <w:p w14:paraId="766E1C55" w14:textId="77777777" w:rsidR="001B6EE0" w:rsidRPr="00753DB6" w:rsidRDefault="001B6EE0" w:rsidP="00753DB6">
      <w:pPr>
        <w:pStyle w:val="Cita"/>
        <w:spacing w:after="240"/>
        <w:rPr>
          <w:szCs w:val="24"/>
        </w:rPr>
      </w:pPr>
      <w:r w:rsidRPr="00753DB6">
        <w:rPr>
          <w:szCs w:val="24"/>
        </w:rPr>
        <w:t>“Responsabilidad respecto a los principios y derechos sociales”</w:t>
      </w:r>
    </w:p>
    <w:p w14:paraId="766E1C56" w14:textId="77777777" w:rsidR="00F31AA5" w:rsidRPr="00753DB6" w:rsidRDefault="009A178F" w:rsidP="005707D9">
      <w:pPr>
        <w:tabs>
          <w:tab w:val="left" w:pos="426"/>
          <w:tab w:val="left" w:pos="709"/>
        </w:tabs>
        <w:spacing w:after="0"/>
        <w:jc w:val="both"/>
        <w:rPr>
          <w:rFonts w:cs="Arial"/>
          <w:color w:val="000000" w:themeColor="text1"/>
          <w:szCs w:val="20"/>
        </w:rPr>
      </w:pPr>
      <w:r>
        <w:rPr>
          <w:rFonts w:cs="Arial"/>
          <w:color w:val="000000" w:themeColor="text1"/>
          <w:szCs w:val="20"/>
        </w:rPr>
        <w:t>Esgren</w:t>
      </w:r>
      <w:r w:rsidR="00E9285E" w:rsidRPr="00753DB6">
        <w:rPr>
          <w:rFonts w:cs="Arial"/>
          <w:color w:val="000000" w:themeColor="text1"/>
          <w:szCs w:val="20"/>
        </w:rPr>
        <w:t xml:space="preserve"> </w:t>
      </w:r>
      <w:r w:rsidR="00F31AA5" w:rsidRPr="00753DB6">
        <w:rPr>
          <w:rFonts w:cs="Arial"/>
          <w:color w:val="000000" w:themeColor="text1"/>
          <w:szCs w:val="20"/>
        </w:rPr>
        <w:t>está comprometida con el contenido del Pacto Mundial de las Naciones Unidas y con l</w:t>
      </w:r>
      <w:r w:rsidR="00E9285E" w:rsidRPr="00753DB6">
        <w:rPr>
          <w:rFonts w:cs="Arial"/>
          <w:color w:val="000000" w:themeColor="text1"/>
          <w:szCs w:val="20"/>
        </w:rPr>
        <w:t xml:space="preserve">a aplicación de la </w:t>
      </w:r>
      <w:proofErr w:type="gramStart"/>
      <w:r w:rsidR="00E9285E" w:rsidRPr="00753DB6">
        <w:rPr>
          <w:rFonts w:cs="Arial"/>
          <w:color w:val="000000" w:themeColor="text1"/>
          <w:szCs w:val="20"/>
        </w:rPr>
        <w:t xml:space="preserve">normativa </w:t>
      </w:r>
      <w:r w:rsidR="00F31AA5" w:rsidRPr="00753DB6">
        <w:rPr>
          <w:rFonts w:cs="Arial"/>
          <w:color w:val="000000" w:themeColor="text1"/>
          <w:szCs w:val="20"/>
        </w:rPr>
        <w:t xml:space="preserve"> vigente</w:t>
      </w:r>
      <w:proofErr w:type="gramEnd"/>
      <w:r w:rsidR="00F31AA5" w:rsidRPr="00753DB6">
        <w:rPr>
          <w:rFonts w:cs="Arial"/>
          <w:color w:val="000000" w:themeColor="text1"/>
          <w:szCs w:val="20"/>
        </w:rPr>
        <w:t xml:space="preserve"> </w:t>
      </w:r>
      <w:r w:rsidR="00E9285E" w:rsidRPr="00753DB6">
        <w:rPr>
          <w:rFonts w:cs="Arial"/>
          <w:color w:val="000000" w:themeColor="text1"/>
          <w:szCs w:val="20"/>
        </w:rPr>
        <w:t xml:space="preserve"> en materia de condiciones de empleo, salud y seguridad en el puesto de trabajo.</w:t>
      </w:r>
      <w:r w:rsidR="00A73305">
        <w:rPr>
          <w:rFonts w:cs="Arial"/>
          <w:color w:val="000000" w:themeColor="text1"/>
          <w:szCs w:val="20"/>
        </w:rPr>
        <w:t xml:space="preserve"> </w:t>
      </w:r>
      <w:r w:rsidR="00E9285E" w:rsidRPr="00753DB6">
        <w:rPr>
          <w:rFonts w:cs="Arial"/>
          <w:color w:val="000000" w:themeColor="text1"/>
          <w:szCs w:val="20"/>
        </w:rPr>
        <w:t xml:space="preserve">El personal de la empresa colaborará en el cumplimiento estricto de las normas laborales aplicables y en la prevención, detección y erradicación de irregularidades en esta materia. </w:t>
      </w:r>
    </w:p>
    <w:p w14:paraId="766E1C57" w14:textId="77777777" w:rsidR="00F31AA5" w:rsidRPr="00753DB6" w:rsidRDefault="00F31AA5" w:rsidP="005707D9">
      <w:pPr>
        <w:tabs>
          <w:tab w:val="left" w:pos="426"/>
          <w:tab w:val="left" w:pos="709"/>
        </w:tabs>
        <w:spacing w:after="0"/>
        <w:jc w:val="both"/>
        <w:rPr>
          <w:rFonts w:cs="Arial"/>
          <w:color w:val="000000" w:themeColor="text1"/>
          <w:szCs w:val="20"/>
        </w:rPr>
      </w:pPr>
    </w:p>
    <w:p w14:paraId="766E1C58" w14:textId="77777777" w:rsidR="00A73305" w:rsidRDefault="00E9285E" w:rsidP="005707D9">
      <w:pPr>
        <w:tabs>
          <w:tab w:val="left" w:pos="426"/>
          <w:tab w:val="left" w:pos="709"/>
        </w:tabs>
        <w:spacing w:after="0"/>
        <w:jc w:val="both"/>
        <w:rPr>
          <w:rFonts w:cs="Arial"/>
          <w:color w:val="000000" w:themeColor="text1"/>
          <w:szCs w:val="20"/>
        </w:rPr>
      </w:pPr>
      <w:r w:rsidRPr="00753DB6">
        <w:rPr>
          <w:rFonts w:cs="Arial"/>
          <w:color w:val="000000" w:themeColor="text1"/>
          <w:szCs w:val="20"/>
        </w:rPr>
        <w:t>Todos los empleados están obligados a actuar, en sus relaciones laborales con otros empleados, conforme a criterios de respeto, dignidad y justicia, teniendo en cuenta la diferente sensibilidad cultural de cada persona y no permitiendo ninguna forma de violencia, acoso o abuso en el trabajo, ni discriminaciones por razón de raza, religión, edad, nacionalidad, género o cualquier otra condición personal o social ajena a sus condiciones de mérito y capacidad, con especial consideración hacia la atención y la integración laboral de las personas con discapacidad</w:t>
      </w:r>
      <w:r w:rsidR="00DD4462">
        <w:rPr>
          <w:rFonts w:cs="Arial"/>
          <w:color w:val="000000" w:themeColor="text1"/>
          <w:szCs w:val="20"/>
        </w:rPr>
        <w:t>.</w:t>
      </w:r>
      <w:r w:rsidR="00A73305">
        <w:rPr>
          <w:rFonts w:cs="Arial"/>
          <w:color w:val="000000" w:themeColor="text1"/>
          <w:szCs w:val="20"/>
        </w:rPr>
        <w:t xml:space="preserve"> </w:t>
      </w:r>
    </w:p>
    <w:p w14:paraId="766E1C59" w14:textId="77777777" w:rsidR="00A73305" w:rsidRDefault="00A73305" w:rsidP="005707D9">
      <w:pPr>
        <w:tabs>
          <w:tab w:val="left" w:pos="426"/>
          <w:tab w:val="left" w:pos="709"/>
        </w:tabs>
        <w:spacing w:after="0"/>
        <w:jc w:val="both"/>
        <w:rPr>
          <w:rFonts w:cs="Arial"/>
          <w:color w:val="000000" w:themeColor="text1"/>
          <w:szCs w:val="20"/>
        </w:rPr>
      </w:pPr>
    </w:p>
    <w:p w14:paraId="766E1C5A" w14:textId="77777777" w:rsidR="00F0324B" w:rsidRPr="00753DB6" w:rsidRDefault="00F0324B" w:rsidP="005707D9">
      <w:pPr>
        <w:tabs>
          <w:tab w:val="left" w:pos="426"/>
          <w:tab w:val="left" w:pos="709"/>
        </w:tabs>
        <w:spacing w:after="0"/>
        <w:jc w:val="both"/>
        <w:rPr>
          <w:rFonts w:cs="Arial"/>
          <w:color w:val="000000" w:themeColor="text1"/>
          <w:szCs w:val="20"/>
        </w:rPr>
      </w:pPr>
      <w:r w:rsidRPr="00753DB6">
        <w:rPr>
          <w:rFonts w:cs="Arial"/>
          <w:color w:val="000000" w:themeColor="text1"/>
          <w:szCs w:val="20"/>
        </w:rPr>
        <w:t>Está prohibido el consumo de sustancias que pudieran afectar al debido cumplimiento de las obligaciones profesionales.</w:t>
      </w:r>
    </w:p>
    <w:p w14:paraId="766E1C5B" w14:textId="77777777" w:rsidR="000F58F0" w:rsidRPr="00753DB6" w:rsidRDefault="000F58F0" w:rsidP="005707D9">
      <w:pPr>
        <w:tabs>
          <w:tab w:val="left" w:pos="426"/>
          <w:tab w:val="left" w:pos="709"/>
        </w:tabs>
        <w:spacing w:after="0"/>
        <w:jc w:val="both"/>
        <w:rPr>
          <w:rFonts w:cs="Arial"/>
          <w:color w:val="000000" w:themeColor="text1"/>
          <w:szCs w:val="20"/>
        </w:rPr>
      </w:pPr>
    </w:p>
    <w:p w14:paraId="766E1C5C" w14:textId="77777777" w:rsidR="00721506" w:rsidRPr="00B64BBF" w:rsidRDefault="007A3CFA" w:rsidP="00A73305">
      <w:pPr>
        <w:pStyle w:val="Cita"/>
        <w:spacing w:after="0"/>
        <w:rPr>
          <w:rStyle w:val="Textoennegrita"/>
        </w:rPr>
      </w:pPr>
      <w:r>
        <w:rPr>
          <w:rStyle w:val="Textoennegrita"/>
        </w:rPr>
        <w:t xml:space="preserve">3.1 </w:t>
      </w:r>
      <w:r w:rsidR="007A32E0" w:rsidRPr="00B64BBF">
        <w:rPr>
          <w:rStyle w:val="Textoennegrita"/>
        </w:rPr>
        <w:t>Incorporación del personal:</w:t>
      </w:r>
    </w:p>
    <w:p w14:paraId="766E1C5D" w14:textId="77777777" w:rsidR="001B6EE0" w:rsidRPr="00931639" w:rsidRDefault="001B6EE0" w:rsidP="00A73305">
      <w:pPr>
        <w:pStyle w:val="Cita"/>
        <w:spacing w:after="0"/>
        <w:rPr>
          <w:rStyle w:val="nfasisintenso"/>
          <w:rFonts w:eastAsiaTheme="minorHAnsi"/>
        </w:rPr>
      </w:pPr>
      <w:r w:rsidRPr="00931639">
        <w:rPr>
          <w:rStyle w:val="nfasisintenso"/>
          <w:rFonts w:eastAsiaTheme="minorHAnsi"/>
        </w:rPr>
        <w:t>“Igualdad de oportunidades”</w:t>
      </w:r>
    </w:p>
    <w:p w14:paraId="766E1C5E" w14:textId="77777777" w:rsidR="00753DB6" w:rsidRPr="00E678FB" w:rsidRDefault="007A32E0" w:rsidP="00A73305">
      <w:pPr>
        <w:rPr>
          <w:szCs w:val="20"/>
        </w:rPr>
      </w:pPr>
      <w:r w:rsidRPr="00E678FB">
        <w:rPr>
          <w:szCs w:val="20"/>
        </w:rPr>
        <w:t>La selección y contratación del personal se fundamenta en la capacidad, la experiencia profesional y el nivel de identificación que los candidatos tengan con los valores de la empresa</w:t>
      </w:r>
      <w:r w:rsidR="007B1682" w:rsidRPr="00E678FB">
        <w:rPr>
          <w:szCs w:val="20"/>
        </w:rPr>
        <w:t>, que son los siguientes:</w:t>
      </w:r>
      <w:r w:rsidR="00A73305">
        <w:rPr>
          <w:szCs w:val="20"/>
        </w:rPr>
        <w:t xml:space="preserve"> </w:t>
      </w:r>
      <w:r w:rsidR="00EB26C0">
        <w:rPr>
          <w:szCs w:val="20"/>
        </w:rPr>
        <w:t xml:space="preserve">Personal que sea capaz de tener un alto grado de </w:t>
      </w:r>
      <w:r w:rsidR="00753DB6" w:rsidRPr="00E678FB">
        <w:rPr>
          <w:szCs w:val="20"/>
        </w:rPr>
        <w:t xml:space="preserve">identificación con la </w:t>
      </w:r>
      <w:proofErr w:type="gramStart"/>
      <w:r w:rsidR="00753DB6" w:rsidRPr="00E678FB">
        <w:rPr>
          <w:szCs w:val="20"/>
        </w:rPr>
        <w:t>empresa</w:t>
      </w:r>
      <w:r w:rsidR="00A73305">
        <w:rPr>
          <w:szCs w:val="20"/>
        </w:rPr>
        <w:t xml:space="preserve">, </w:t>
      </w:r>
      <w:r w:rsidR="00753DB6" w:rsidRPr="00E678FB">
        <w:rPr>
          <w:szCs w:val="20"/>
        </w:rPr>
        <w:t xml:space="preserve"> que</w:t>
      </w:r>
      <w:proofErr w:type="gramEnd"/>
      <w:r w:rsidR="00EB26C0">
        <w:rPr>
          <w:szCs w:val="20"/>
        </w:rPr>
        <w:t xml:space="preserve"> tenga inquietud por fomentar s</w:t>
      </w:r>
      <w:r w:rsidR="00753DB6" w:rsidRPr="00E678FB">
        <w:rPr>
          <w:szCs w:val="20"/>
        </w:rPr>
        <w:t>u desarrollo dentro de la organización</w:t>
      </w:r>
      <w:r w:rsidR="00A73305">
        <w:rPr>
          <w:szCs w:val="20"/>
        </w:rPr>
        <w:t xml:space="preserve"> </w:t>
      </w:r>
      <w:r w:rsidR="00EB26C0">
        <w:rPr>
          <w:szCs w:val="20"/>
        </w:rPr>
        <w:t xml:space="preserve"> y que tenga un comportamiento íntegro.</w:t>
      </w:r>
    </w:p>
    <w:p w14:paraId="766E1C5F" w14:textId="77777777" w:rsidR="007A32E0" w:rsidRPr="00B64BBF" w:rsidRDefault="007A3CFA" w:rsidP="00A73305">
      <w:pPr>
        <w:pStyle w:val="Cita"/>
        <w:spacing w:after="0"/>
        <w:rPr>
          <w:rStyle w:val="Textoennegrita"/>
        </w:rPr>
      </w:pPr>
      <w:r>
        <w:rPr>
          <w:rStyle w:val="Textoennegrita"/>
        </w:rPr>
        <w:t xml:space="preserve">3.2 </w:t>
      </w:r>
      <w:r w:rsidR="00DC3387" w:rsidRPr="00B64BBF">
        <w:rPr>
          <w:rStyle w:val="Textoennegrita"/>
        </w:rPr>
        <w:t>Relación entre el personal</w:t>
      </w:r>
    </w:p>
    <w:p w14:paraId="766E1C60" w14:textId="77777777" w:rsidR="001B6EE0" w:rsidRPr="00931639" w:rsidRDefault="001B6EE0" w:rsidP="00A73305">
      <w:pPr>
        <w:pStyle w:val="Cita"/>
        <w:spacing w:after="0"/>
        <w:rPr>
          <w:rStyle w:val="nfasisintenso"/>
          <w:rFonts w:eastAsiaTheme="minorHAnsi"/>
        </w:rPr>
      </w:pPr>
      <w:r w:rsidRPr="00931639">
        <w:rPr>
          <w:rStyle w:val="nfasisintenso"/>
          <w:rFonts w:eastAsiaTheme="minorHAnsi"/>
        </w:rPr>
        <w:t>“R</w:t>
      </w:r>
      <w:r w:rsidR="001C46AD" w:rsidRPr="00931639">
        <w:rPr>
          <w:rStyle w:val="nfasisintenso"/>
          <w:rFonts w:eastAsiaTheme="minorHAnsi"/>
        </w:rPr>
        <w:t>elación humana, clara y de r</w:t>
      </w:r>
      <w:r w:rsidRPr="00931639">
        <w:rPr>
          <w:rStyle w:val="nfasisintenso"/>
          <w:rFonts w:eastAsiaTheme="minorHAnsi"/>
        </w:rPr>
        <w:t>espeto mutuo”</w:t>
      </w:r>
    </w:p>
    <w:p w14:paraId="766E1C61" w14:textId="77777777" w:rsidR="001C46AD" w:rsidRPr="00E678FB" w:rsidRDefault="00DC3387" w:rsidP="001C46AD">
      <w:pPr>
        <w:jc w:val="both"/>
        <w:rPr>
          <w:szCs w:val="20"/>
        </w:rPr>
      </w:pPr>
      <w:r w:rsidRPr="00E678FB">
        <w:rPr>
          <w:szCs w:val="20"/>
        </w:rPr>
        <w:t>Buscamos que las relaciones derivadas del trabajo estimulen la colaboración y participación en equipo</w:t>
      </w:r>
      <w:r w:rsidR="001C46AD" w:rsidRPr="00E678FB">
        <w:rPr>
          <w:szCs w:val="20"/>
        </w:rPr>
        <w:t>.</w:t>
      </w:r>
    </w:p>
    <w:p w14:paraId="766E1C62" w14:textId="77777777" w:rsidR="007A32E0" w:rsidRPr="00931639" w:rsidRDefault="00DC3387" w:rsidP="00501E07">
      <w:pPr>
        <w:spacing w:after="0"/>
        <w:rPr>
          <w:szCs w:val="20"/>
        </w:rPr>
      </w:pPr>
      <w:r w:rsidRPr="00F9680F">
        <w:rPr>
          <w:b/>
          <w:szCs w:val="20"/>
        </w:rPr>
        <w:t>Para incentivar la colaboración</w:t>
      </w:r>
      <w:r w:rsidR="007751EF" w:rsidRPr="00931639">
        <w:rPr>
          <w:szCs w:val="20"/>
        </w:rPr>
        <w:t xml:space="preserve"> se espera de los empleados que</w:t>
      </w:r>
      <w:r w:rsidRPr="00931639">
        <w:rPr>
          <w:szCs w:val="20"/>
        </w:rPr>
        <w:t>:</w:t>
      </w:r>
    </w:p>
    <w:p w14:paraId="766E1C63" w14:textId="77777777" w:rsidR="00EC7C25" w:rsidRPr="00E678FB" w:rsidRDefault="00DC3387" w:rsidP="00DD5036">
      <w:pPr>
        <w:pStyle w:val="Prrafodelista"/>
        <w:numPr>
          <w:ilvl w:val="0"/>
          <w:numId w:val="2"/>
        </w:numPr>
        <w:tabs>
          <w:tab w:val="left" w:pos="284"/>
        </w:tabs>
        <w:spacing w:after="0"/>
        <w:ind w:left="284" w:hanging="284"/>
        <w:jc w:val="both"/>
        <w:rPr>
          <w:rFonts w:cs="Arial"/>
          <w:color w:val="000000" w:themeColor="text1"/>
          <w:szCs w:val="20"/>
        </w:rPr>
      </w:pPr>
      <w:r w:rsidRPr="00E678FB">
        <w:rPr>
          <w:rFonts w:cs="Arial"/>
          <w:color w:val="000000" w:themeColor="text1"/>
          <w:szCs w:val="20"/>
        </w:rPr>
        <w:t>A</w:t>
      </w:r>
      <w:r w:rsidR="002572BE" w:rsidRPr="00E678FB">
        <w:rPr>
          <w:rFonts w:cs="Arial"/>
          <w:color w:val="000000" w:themeColor="text1"/>
          <w:szCs w:val="20"/>
        </w:rPr>
        <w:t>t</w:t>
      </w:r>
      <w:r w:rsidR="007751EF" w:rsidRPr="00E678FB">
        <w:rPr>
          <w:rFonts w:cs="Arial"/>
          <w:color w:val="000000" w:themeColor="text1"/>
          <w:szCs w:val="20"/>
        </w:rPr>
        <w:t>iendan</w:t>
      </w:r>
      <w:r w:rsidR="002572BE" w:rsidRPr="00E678FB">
        <w:rPr>
          <w:rFonts w:cs="Arial"/>
          <w:color w:val="000000" w:themeColor="text1"/>
          <w:szCs w:val="20"/>
        </w:rPr>
        <w:t xml:space="preserve"> las solicitudes de apoyo </w:t>
      </w:r>
      <w:r w:rsidR="007751EF" w:rsidRPr="00E678FB">
        <w:rPr>
          <w:rFonts w:cs="Arial"/>
          <w:color w:val="000000" w:themeColor="text1"/>
          <w:szCs w:val="20"/>
        </w:rPr>
        <w:t xml:space="preserve">de los </w:t>
      </w:r>
      <w:r w:rsidR="00F27502" w:rsidRPr="00E678FB">
        <w:rPr>
          <w:rFonts w:cs="Arial"/>
          <w:color w:val="000000" w:themeColor="text1"/>
          <w:szCs w:val="20"/>
        </w:rPr>
        <w:t>departamentos fomentando el trabajo en equipo en el que todos aporten su conocimiento</w:t>
      </w:r>
      <w:r w:rsidR="00EC7C25" w:rsidRPr="00E678FB">
        <w:rPr>
          <w:rFonts w:cs="Arial"/>
          <w:color w:val="000000" w:themeColor="text1"/>
          <w:szCs w:val="20"/>
        </w:rPr>
        <w:t xml:space="preserve"> y</w:t>
      </w:r>
      <w:r w:rsidR="00F27502" w:rsidRPr="00E678FB">
        <w:rPr>
          <w:rFonts w:cs="Arial"/>
          <w:color w:val="000000" w:themeColor="text1"/>
          <w:szCs w:val="20"/>
        </w:rPr>
        <w:t xml:space="preserve"> experiencia </w:t>
      </w:r>
    </w:p>
    <w:p w14:paraId="766E1C64" w14:textId="77777777" w:rsidR="002572BE" w:rsidRPr="00E678FB" w:rsidRDefault="00F27502" w:rsidP="00DD5036">
      <w:pPr>
        <w:pStyle w:val="Prrafodelista"/>
        <w:numPr>
          <w:ilvl w:val="0"/>
          <w:numId w:val="2"/>
        </w:numPr>
        <w:tabs>
          <w:tab w:val="left" w:pos="284"/>
        </w:tabs>
        <w:spacing w:after="0"/>
        <w:ind w:left="284" w:hanging="284"/>
        <w:jc w:val="both"/>
        <w:rPr>
          <w:rFonts w:cs="Arial"/>
          <w:color w:val="000000" w:themeColor="text1"/>
          <w:szCs w:val="20"/>
        </w:rPr>
      </w:pPr>
      <w:r w:rsidRPr="00E678FB">
        <w:rPr>
          <w:rFonts w:cs="Arial"/>
          <w:color w:val="000000" w:themeColor="text1"/>
          <w:szCs w:val="20"/>
        </w:rPr>
        <w:t>D</w:t>
      </w:r>
      <w:r w:rsidR="007751EF" w:rsidRPr="00E678FB">
        <w:rPr>
          <w:rFonts w:cs="Arial"/>
          <w:color w:val="000000" w:themeColor="text1"/>
          <w:szCs w:val="20"/>
        </w:rPr>
        <w:t>en</w:t>
      </w:r>
      <w:r w:rsidRPr="00E678FB">
        <w:rPr>
          <w:rFonts w:cs="Arial"/>
          <w:color w:val="000000" w:themeColor="text1"/>
          <w:szCs w:val="20"/>
        </w:rPr>
        <w:t xml:space="preserve"> </w:t>
      </w:r>
      <w:r w:rsidR="002572BE" w:rsidRPr="00E678FB">
        <w:rPr>
          <w:rFonts w:cs="Arial"/>
          <w:color w:val="000000" w:themeColor="text1"/>
          <w:szCs w:val="20"/>
        </w:rPr>
        <w:t>prioridad a los resultados globales de la empresa sobre los particulares</w:t>
      </w:r>
      <w:r w:rsidR="00B8628C" w:rsidRPr="00E678FB">
        <w:rPr>
          <w:rFonts w:cs="Arial"/>
          <w:color w:val="000000" w:themeColor="text1"/>
          <w:szCs w:val="20"/>
        </w:rPr>
        <w:t>.</w:t>
      </w:r>
    </w:p>
    <w:p w14:paraId="766E1C65" w14:textId="77777777" w:rsidR="003B6220" w:rsidRDefault="003B6220" w:rsidP="00501E07">
      <w:pPr>
        <w:spacing w:after="0"/>
        <w:rPr>
          <w:b/>
          <w:szCs w:val="20"/>
        </w:rPr>
      </w:pPr>
    </w:p>
    <w:p w14:paraId="766E1C66" w14:textId="77777777" w:rsidR="00F27502" w:rsidRPr="00931639" w:rsidRDefault="007751EF" w:rsidP="00501E07">
      <w:pPr>
        <w:spacing w:after="0"/>
        <w:rPr>
          <w:szCs w:val="20"/>
        </w:rPr>
      </w:pPr>
      <w:r w:rsidRPr="00F9680F">
        <w:rPr>
          <w:b/>
          <w:szCs w:val="20"/>
        </w:rPr>
        <w:t>Para motivar la comunicación</w:t>
      </w:r>
      <w:r w:rsidRPr="00931639">
        <w:rPr>
          <w:szCs w:val="20"/>
        </w:rPr>
        <w:t>, se espera de los empleados que:</w:t>
      </w:r>
    </w:p>
    <w:p w14:paraId="766E1C67" w14:textId="77777777" w:rsidR="00B8628C" w:rsidRPr="00E678FB" w:rsidRDefault="007751EF" w:rsidP="00DD5036">
      <w:pPr>
        <w:pStyle w:val="Prrafodelista"/>
        <w:numPr>
          <w:ilvl w:val="0"/>
          <w:numId w:val="2"/>
        </w:numPr>
        <w:tabs>
          <w:tab w:val="left" w:pos="284"/>
        </w:tabs>
        <w:spacing w:after="0"/>
        <w:ind w:left="284" w:hanging="284"/>
        <w:jc w:val="both"/>
        <w:rPr>
          <w:rFonts w:cs="Arial"/>
          <w:color w:val="000000" w:themeColor="text1"/>
          <w:szCs w:val="20"/>
        </w:rPr>
      </w:pPr>
      <w:r w:rsidRPr="00E678FB">
        <w:rPr>
          <w:rFonts w:cs="Arial"/>
          <w:color w:val="000000" w:themeColor="text1"/>
          <w:szCs w:val="20"/>
        </w:rPr>
        <w:t xml:space="preserve">Sean </w:t>
      </w:r>
      <w:r w:rsidR="00B8628C" w:rsidRPr="00E678FB">
        <w:rPr>
          <w:rFonts w:cs="Arial"/>
          <w:color w:val="000000" w:themeColor="text1"/>
          <w:szCs w:val="20"/>
        </w:rPr>
        <w:t>promotor</w:t>
      </w:r>
      <w:r w:rsidRPr="00E678FB">
        <w:rPr>
          <w:rFonts w:cs="Arial"/>
          <w:color w:val="000000" w:themeColor="text1"/>
          <w:szCs w:val="20"/>
        </w:rPr>
        <w:t>es</w:t>
      </w:r>
      <w:r w:rsidR="00B8628C" w:rsidRPr="00E678FB">
        <w:rPr>
          <w:rFonts w:cs="Arial"/>
          <w:color w:val="000000" w:themeColor="text1"/>
          <w:szCs w:val="20"/>
        </w:rPr>
        <w:t xml:space="preserve"> y ejemplo de conductas que se fomentan en este Código</w:t>
      </w:r>
    </w:p>
    <w:p w14:paraId="766E1C68" w14:textId="77777777" w:rsidR="00B8628C" w:rsidRPr="00E678FB" w:rsidRDefault="00B8628C" w:rsidP="00DD5036">
      <w:pPr>
        <w:pStyle w:val="Prrafodelista"/>
        <w:numPr>
          <w:ilvl w:val="0"/>
          <w:numId w:val="2"/>
        </w:numPr>
        <w:tabs>
          <w:tab w:val="left" w:pos="284"/>
        </w:tabs>
        <w:spacing w:before="240" w:after="0"/>
        <w:ind w:left="284" w:hanging="284"/>
        <w:jc w:val="both"/>
        <w:rPr>
          <w:rFonts w:cs="Arial"/>
          <w:color w:val="000000" w:themeColor="text1"/>
          <w:szCs w:val="20"/>
        </w:rPr>
      </w:pPr>
      <w:r w:rsidRPr="00E678FB">
        <w:rPr>
          <w:rFonts w:cs="Arial"/>
          <w:color w:val="000000" w:themeColor="text1"/>
          <w:szCs w:val="20"/>
        </w:rPr>
        <w:t>Comuni</w:t>
      </w:r>
      <w:r w:rsidR="007751EF" w:rsidRPr="00E678FB">
        <w:rPr>
          <w:rFonts w:cs="Arial"/>
          <w:color w:val="000000" w:themeColor="text1"/>
          <w:szCs w:val="20"/>
        </w:rPr>
        <w:t>quen</w:t>
      </w:r>
      <w:r w:rsidRPr="00E678FB">
        <w:rPr>
          <w:rFonts w:cs="Arial"/>
          <w:color w:val="000000" w:themeColor="text1"/>
          <w:szCs w:val="20"/>
        </w:rPr>
        <w:t xml:space="preserve"> oportunamente y con responsabilidad </w:t>
      </w:r>
      <w:r w:rsidR="00F31AA5" w:rsidRPr="00E678FB">
        <w:rPr>
          <w:rFonts w:cs="Arial"/>
          <w:color w:val="000000" w:themeColor="text1"/>
          <w:szCs w:val="20"/>
        </w:rPr>
        <w:t>sus</w:t>
      </w:r>
      <w:r w:rsidRPr="00E678FB">
        <w:rPr>
          <w:rFonts w:cs="Arial"/>
          <w:color w:val="000000" w:themeColor="text1"/>
          <w:szCs w:val="20"/>
        </w:rPr>
        <w:t xml:space="preserve"> ideas y preocupaciones </w:t>
      </w:r>
      <w:r w:rsidR="007751EF" w:rsidRPr="00E678FB">
        <w:rPr>
          <w:rFonts w:cs="Arial"/>
          <w:color w:val="000000" w:themeColor="text1"/>
          <w:szCs w:val="20"/>
        </w:rPr>
        <w:t>de</w:t>
      </w:r>
      <w:r w:rsidRPr="00E678FB">
        <w:rPr>
          <w:rFonts w:cs="Arial"/>
          <w:color w:val="000000" w:themeColor="text1"/>
          <w:szCs w:val="20"/>
        </w:rPr>
        <w:t xml:space="preserve"> forma clara y honesta, mediante la aportación de comentarios constructivos.</w:t>
      </w:r>
    </w:p>
    <w:p w14:paraId="766E1C69" w14:textId="77777777" w:rsidR="007751EF" w:rsidRPr="00931639" w:rsidRDefault="007751EF" w:rsidP="00501E07">
      <w:pPr>
        <w:spacing w:before="240" w:after="0"/>
        <w:rPr>
          <w:szCs w:val="20"/>
        </w:rPr>
      </w:pPr>
      <w:r w:rsidRPr="00F9680F">
        <w:rPr>
          <w:b/>
          <w:szCs w:val="20"/>
        </w:rPr>
        <w:t>Para mejorar la gestión de personas</w:t>
      </w:r>
      <w:r w:rsidRPr="00931639">
        <w:rPr>
          <w:szCs w:val="20"/>
        </w:rPr>
        <w:t>, se espera de los empleados que:</w:t>
      </w:r>
    </w:p>
    <w:p w14:paraId="766E1C6A" w14:textId="77777777" w:rsidR="007751EF" w:rsidRPr="00E678FB" w:rsidRDefault="007751EF" w:rsidP="00DD5036">
      <w:pPr>
        <w:pStyle w:val="Prrafodelista"/>
        <w:numPr>
          <w:ilvl w:val="0"/>
          <w:numId w:val="2"/>
        </w:numPr>
        <w:tabs>
          <w:tab w:val="left" w:pos="284"/>
        </w:tabs>
        <w:spacing w:after="0"/>
        <w:ind w:left="284" w:hanging="284"/>
        <w:jc w:val="both"/>
        <w:rPr>
          <w:rFonts w:cs="Arial"/>
          <w:color w:val="000000" w:themeColor="text1"/>
          <w:szCs w:val="20"/>
        </w:rPr>
      </w:pPr>
      <w:r w:rsidRPr="00E678FB">
        <w:rPr>
          <w:rFonts w:cs="Arial"/>
          <w:color w:val="000000" w:themeColor="text1"/>
          <w:szCs w:val="20"/>
        </w:rPr>
        <w:t>Contribuyan a crear un ambiente de trabajo sano, estimulante y productivo en el que todos seamos tratados con imparcialidad y respeto</w:t>
      </w:r>
    </w:p>
    <w:p w14:paraId="766E1C6B" w14:textId="77777777" w:rsidR="009C452E" w:rsidRPr="00E678FB" w:rsidRDefault="007751EF" w:rsidP="00DD5036">
      <w:pPr>
        <w:pStyle w:val="Prrafodelista"/>
        <w:numPr>
          <w:ilvl w:val="0"/>
          <w:numId w:val="2"/>
        </w:numPr>
        <w:tabs>
          <w:tab w:val="left" w:pos="284"/>
        </w:tabs>
        <w:spacing w:after="0"/>
        <w:ind w:left="284" w:hanging="284"/>
        <w:jc w:val="both"/>
        <w:rPr>
          <w:rFonts w:cs="Arial"/>
          <w:color w:val="000000" w:themeColor="text1"/>
          <w:szCs w:val="20"/>
        </w:rPr>
      </w:pPr>
      <w:r w:rsidRPr="00E678FB">
        <w:rPr>
          <w:rFonts w:cs="Arial"/>
          <w:color w:val="000000" w:themeColor="text1"/>
          <w:szCs w:val="20"/>
        </w:rPr>
        <w:t xml:space="preserve">Que </w:t>
      </w:r>
      <w:r w:rsidR="009C452E" w:rsidRPr="00E678FB">
        <w:rPr>
          <w:rFonts w:cs="Arial"/>
          <w:color w:val="000000" w:themeColor="text1"/>
          <w:szCs w:val="20"/>
        </w:rPr>
        <w:t xml:space="preserve">la información </w:t>
      </w:r>
      <w:r w:rsidR="001B6EE0" w:rsidRPr="00E678FB">
        <w:rPr>
          <w:rFonts w:cs="Arial"/>
          <w:color w:val="000000" w:themeColor="text1"/>
          <w:szCs w:val="20"/>
        </w:rPr>
        <w:t xml:space="preserve">de </w:t>
      </w:r>
      <w:r w:rsidR="009C452E" w:rsidRPr="00E678FB">
        <w:rPr>
          <w:rFonts w:cs="Arial"/>
          <w:color w:val="000000" w:themeColor="text1"/>
          <w:szCs w:val="20"/>
        </w:rPr>
        <w:t>su responsable s</w:t>
      </w:r>
      <w:r w:rsidR="001B6EE0" w:rsidRPr="00E678FB">
        <w:rPr>
          <w:rFonts w:cs="Arial"/>
          <w:color w:val="000000" w:themeColor="text1"/>
          <w:szCs w:val="20"/>
        </w:rPr>
        <w:t>/</w:t>
      </w:r>
      <w:r w:rsidR="009C452E" w:rsidRPr="00E678FB">
        <w:rPr>
          <w:rFonts w:cs="Arial"/>
          <w:color w:val="000000" w:themeColor="text1"/>
          <w:szCs w:val="20"/>
        </w:rPr>
        <w:t>su desempeño la utilicen para mejorar.</w:t>
      </w:r>
    </w:p>
    <w:p w14:paraId="766E1C6C" w14:textId="77777777" w:rsidR="009C452E" w:rsidRPr="00E678FB" w:rsidRDefault="009C452E" w:rsidP="00DD5036">
      <w:pPr>
        <w:pStyle w:val="Prrafodelista"/>
        <w:numPr>
          <w:ilvl w:val="0"/>
          <w:numId w:val="2"/>
        </w:numPr>
        <w:tabs>
          <w:tab w:val="left" w:pos="284"/>
        </w:tabs>
        <w:spacing w:after="0"/>
        <w:ind w:left="284" w:hanging="284"/>
        <w:jc w:val="both"/>
        <w:rPr>
          <w:rFonts w:cs="Arial"/>
          <w:color w:val="000000" w:themeColor="text1"/>
          <w:szCs w:val="20"/>
        </w:rPr>
      </w:pPr>
      <w:r w:rsidRPr="00E678FB">
        <w:rPr>
          <w:rFonts w:cs="Arial"/>
          <w:color w:val="000000" w:themeColor="text1"/>
          <w:szCs w:val="20"/>
        </w:rPr>
        <w:t xml:space="preserve">Que den información a sus responsables constructiva cuando sea oportuno y </w:t>
      </w:r>
      <w:r w:rsidR="00F31AA5" w:rsidRPr="00E678FB">
        <w:rPr>
          <w:rFonts w:cs="Arial"/>
          <w:color w:val="000000" w:themeColor="text1"/>
          <w:szCs w:val="20"/>
        </w:rPr>
        <w:t>lo hagan</w:t>
      </w:r>
      <w:r w:rsidRPr="00E678FB">
        <w:rPr>
          <w:rFonts w:cs="Arial"/>
          <w:color w:val="000000" w:themeColor="text1"/>
          <w:szCs w:val="20"/>
        </w:rPr>
        <w:t xml:space="preserve"> con honestidad y objetividad, sugiriendo alternativas para mejorar</w:t>
      </w:r>
    </w:p>
    <w:p w14:paraId="766E1C6D" w14:textId="77777777" w:rsidR="009C452E" w:rsidRPr="00E678FB" w:rsidRDefault="009C452E" w:rsidP="00DD5036">
      <w:pPr>
        <w:pStyle w:val="Prrafodelista"/>
        <w:numPr>
          <w:ilvl w:val="0"/>
          <w:numId w:val="2"/>
        </w:numPr>
        <w:tabs>
          <w:tab w:val="left" w:pos="284"/>
        </w:tabs>
        <w:spacing w:after="0"/>
        <w:ind w:left="284" w:hanging="284"/>
        <w:jc w:val="both"/>
        <w:rPr>
          <w:rFonts w:cs="Arial"/>
          <w:color w:val="000000" w:themeColor="text1"/>
          <w:szCs w:val="20"/>
        </w:rPr>
      </w:pPr>
      <w:r w:rsidRPr="00E678FB">
        <w:rPr>
          <w:rFonts w:cs="Arial"/>
          <w:color w:val="000000" w:themeColor="text1"/>
          <w:szCs w:val="20"/>
        </w:rPr>
        <w:t>Asuman retos intelectuales en la realización de su trabajo.</w:t>
      </w:r>
    </w:p>
    <w:p w14:paraId="766E1C6F" w14:textId="77777777" w:rsidR="00C33927" w:rsidRPr="00B64BBF" w:rsidRDefault="007A3CFA" w:rsidP="00A73305">
      <w:pPr>
        <w:pStyle w:val="Cita"/>
        <w:spacing w:after="0"/>
        <w:rPr>
          <w:rStyle w:val="Textoennegrita"/>
        </w:rPr>
      </w:pPr>
      <w:r>
        <w:rPr>
          <w:rStyle w:val="Textoennegrita"/>
        </w:rPr>
        <w:lastRenderedPageBreak/>
        <w:t xml:space="preserve">3.3 </w:t>
      </w:r>
      <w:r w:rsidR="00C33927" w:rsidRPr="00B64BBF">
        <w:rPr>
          <w:rStyle w:val="Textoennegrita"/>
        </w:rPr>
        <w:t>Compromiso con los derechos humanos</w:t>
      </w:r>
    </w:p>
    <w:p w14:paraId="766E1C70" w14:textId="77777777" w:rsidR="007B1682" w:rsidRPr="0018748A" w:rsidRDefault="007B1682" w:rsidP="00A73305">
      <w:pPr>
        <w:pStyle w:val="Cita"/>
        <w:spacing w:after="0"/>
        <w:rPr>
          <w:rStyle w:val="nfasisintenso"/>
          <w:rFonts w:eastAsiaTheme="minorHAnsi"/>
        </w:rPr>
      </w:pPr>
      <w:r w:rsidRPr="0018748A">
        <w:rPr>
          <w:rStyle w:val="nfasisintenso"/>
          <w:rFonts w:eastAsiaTheme="minorHAnsi"/>
        </w:rPr>
        <w:t>“Fomentamos la diversidad y respetamos la dignidad personal de nuestros empleados”</w:t>
      </w:r>
    </w:p>
    <w:p w14:paraId="766E1C71" w14:textId="77777777" w:rsidR="002218AA" w:rsidRPr="00477476" w:rsidRDefault="00C33927" w:rsidP="00DD5036">
      <w:pPr>
        <w:pStyle w:val="Prrafodelista"/>
        <w:numPr>
          <w:ilvl w:val="0"/>
          <w:numId w:val="17"/>
        </w:numPr>
        <w:ind w:left="284" w:hanging="284"/>
      </w:pPr>
      <w:r w:rsidRPr="00477476">
        <w:t xml:space="preserve">Cumplimos con las leyes laborables aplicables, evitando en todo momento el trabajo forzado o realizado por menores de edad. </w:t>
      </w:r>
    </w:p>
    <w:p w14:paraId="766E1C72" w14:textId="77777777" w:rsidR="002218AA" w:rsidRPr="00477476" w:rsidRDefault="002218AA" w:rsidP="00DD5036">
      <w:pPr>
        <w:pStyle w:val="Prrafodelista"/>
        <w:numPr>
          <w:ilvl w:val="0"/>
          <w:numId w:val="17"/>
        </w:numPr>
        <w:ind w:left="284" w:hanging="284"/>
      </w:pPr>
      <w:r w:rsidRPr="00477476">
        <w:t xml:space="preserve">Ninguna persona empleada será objeto de discriminación </w:t>
      </w:r>
      <w:proofErr w:type="gramStart"/>
      <w:r w:rsidRPr="00477476">
        <w:t>por  razón</w:t>
      </w:r>
      <w:proofErr w:type="gramEnd"/>
      <w:r w:rsidRPr="00477476">
        <w:t xml:space="preserve"> de raza, religión, edad, nacionalidad, género o cualquier otra condición personal o social </w:t>
      </w:r>
    </w:p>
    <w:p w14:paraId="766E1C73" w14:textId="77777777" w:rsidR="002218AA" w:rsidRPr="00477476" w:rsidRDefault="009A178F" w:rsidP="00DD5036">
      <w:pPr>
        <w:pStyle w:val="Prrafodelista"/>
        <w:numPr>
          <w:ilvl w:val="0"/>
          <w:numId w:val="17"/>
        </w:numPr>
        <w:ind w:left="284" w:hanging="284"/>
      </w:pPr>
      <w:r>
        <w:t>Esgren</w:t>
      </w:r>
      <w:r w:rsidR="002218AA" w:rsidRPr="00477476">
        <w:t xml:space="preserve"> prohíbe el acoso o abuso físico, sexual, psicológico o verbal a sus empleados, así como cualquier otra cond</w:t>
      </w:r>
      <w:r w:rsidR="00A74698">
        <w:t>ucta que pudiera generar un ent</w:t>
      </w:r>
      <w:r w:rsidR="002218AA" w:rsidRPr="00477476">
        <w:t>o</w:t>
      </w:r>
      <w:r w:rsidR="00A74698">
        <w:t>r</w:t>
      </w:r>
      <w:r w:rsidR="002218AA" w:rsidRPr="00477476">
        <w:t>no de trabajo intimidatorio, ofensivo u hostil</w:t>
      </w:r>
    </w:p>
    <w:p w14:paraId="766E1C74" w14:textId="77777777" w:rsidR="002218AA" w:rsidRDefault="002218AA" w:rsidP="00DD5036">
      <w:pPr>
        <w:pStyle w:val="Prrafodelista"/>
        <w:numPr>
          <w:ilvl w:val="0"/>
          <w:numId w:val="17"/>
        </w:numPr>
        <w:ind w:left="284" w:hanging="284"/>
      </w:pPr>
      <w:r w:rsidRPr="00477476">
        <w:t xml:space="preserve">Los empleados de </w:t>
      </w:r>
      <w:r w:rsidR="009A178F">
        <w:t>Esgren</w:t>
      </w:r>
      <w:r w:rsidRPr="00477476">
        <w:t xml:space="preserve"> tienen reconocido el derecho de sindicación, de libertad de asociación y de negociación colectiva.</w:t>
      </w:r>
    </w:p>
    <w:p w14:paraId="766E1C75" w14:textId="77777777" w:rsidR="00D7530D" w:rsidRPr="00581B06" w:rsidRDefault="007A3CFA" w:rsidP="00A73305">
      <w:pPr>
        <w:pStyle w:val="Cita"/>
        <w:spacing w:after="0"/>
        <w:rPr>
          <w:rStyle w:val="Textoennegrita"/>
        </w:rPr>
      </w:pPr>
      <w:r>
        <w:rPr>
          <w:rStyle w:val="Textoennegrita"/>
        </w:rPr>
        <w:t xml:space="preserve">3.4 </w:t>
      </w:r>
      <w:r w:rsidR="00D7530D" w:rsidRPr="00581B06">
        <w:rPr>
          <w:rStyle w:val="Textoennegrita"/>
        </w:rPr>
        <w:t xml:space="preserve">Responsabilidad del personal </w:t>
      </w:r>
    </w:p>
    <w:p w14:paraId="766E1C76" w14:textId="77777777" w:rsidR="00D7530D" w:rsidRPr="00E678FB" w:rsidRDefault="00D7530D" w:rsidP="00A73305">
      <w:pPr>
        <w:tabs>
          <w:tab w:val="left" w:pos="284"/>
          <w:tab w:val="left" w:pos="709"/>
        </w:tabs>
        <w:spacing w:after="0"/>
        <w:jc w:val="both"/>
        <w:rPr>
          <w:rFonts w:cs="Arial"/>
          <w:color w:val="000000" w:themeColor="text1"/>
          <w:szCs w:val="20"/>
        </w:rPr>
      </w:pPr>
      <w:r w:rsidRPr="00E678FB">
        <w:rPr>
          <w:rFonts w:cs="Arial"/>
          <w:color w:val="000000" w:themeColor="text1"/>
          <w:szCs w:val="20"/>
        </w:rPr>
        <w:t>Se espera de nosotros que:</w:t>
      </w:r>
    </w:p>
    <w:p w14:paraId="766E1C77" w14:textId="77777777" w:rsidR="00D7530D" w:rsidRPr="00477476" w:rsidRDefault="00D7530D" w:rsidP="00DD5036">
      <w:pPr>
        <w:pStyle w:val="Prrafodelista"/>
        <w:numPr>
          <w:ilvl w:val="0"/>
          <w:numId w:val="16"/>
        </w:numPr>
        <w:ind w:left="284" w:hanging="284"/>
      </w:pPr>
      <w:r w:rsidRPr="00477476">
        <w:t>Cumplamos con lo establecido en este Código de Conducta</w:t>
      </w:r>
    </w:p>
    <w:p w14:paraId="766E1C78" w14:textId="77777777" w:rsidR="00D7530D" w:rsidRPr="00477476" w:rsidRDefault="00D7530D" w:rsidP="00DD5036">
      <w:pPr>
        <w:pStyle w:val="Prrafodelista"/>
        <w:numPr>
          <w:ilvl w:val="0"/>
          <w:numId w:val="16"/>
        </w:numPr>
        <w:ind w:left="284" w:hanging="284"/>
      </w:pPr>
      <w:r w:rsidRPr="00477476">
        <w:t>Conozcamos, entendamos y cumplamos las políticas y la normativa interna de la empresa</w:t>
      </w:r>
    </w:p>
    <w:p w14:paraId="766E1C79" w14:textId="77777777" w:rsidR="00D7530D" w:rsidRPr="00477476" w:rsidRDefault="00D7530D" w:rsidP="00DD5036">
      <w:pPr>
        <w:pStyle w:val="Prrafodelista"/>
        <w:numPr>
          <w:ilvl w:val="0"/>
          <w:numId w:val="16"/>
        </w:numPr>
        <w:ind w:left="284" w:hanging="284"/>
      </w:pPr>
      <w:r w:rsidRPr="00477476">
        <w:t>Dediquemos a la empresa nuestro talento y mejor esfuerzo</w:t>
      </w:r>
    </w:p>
    <w:p w14:paraId="766E1C7A" w14:textId="77777777" w:rsidR="00D7530D" w:rsidRPr="00477476" w:rsidRDefault="00D7530D" w:rsidP="00DD5036">
      <w:pPr>
        <w:pStyle w:val="Prrafodelista"/>
        <w:numPr>
          <w:ilvl w:val="0"/>
          <w:numId w:val="16"/>
        </w:numPr>
        <w:ind w:left="284" w:hanging="284"/>
      </w:pPr>
      <w:r w:rsidRPr="00477476">
        <w:t>Compartamos nuestro conocimiento y experiencia para beneficio de la empresa</w:t>
      </w:r>
    </w:p>
    <w:p w14:paraId="766E1C7B" w14:textId="77777777" w:rsidR="00D7530D" w:rsidRPr="00477476" w:rsidRDefault="00D7530D" w:rsidP="00DD5036">
      <w:pPr>
        <w:pStyle w:val="Prrafodelista"/>
        <w:numPr>
          <w:ilvl w:val="0"/>
          <w:numId w:val="16"/>
        </w:numPr>
        <w:ind w:left="284" w:hanging="284"/>
      </w:pPr>
      <w:r w:rsidRPr="00477476">
        <w:t>Cumplamos con nuestros compromisos de manera consistente, honesta y responsable</w:t>
      </w:r>
    </w:p>
    <w:p w14:paraId="766E1C7C" w14:textId="77777777" w:rsidR="00D7530D" w:rsidRPr="00477476" w:rsidRDefault="00D7530D" w:rsidP="00DD5036">
      <w:pPr>
        <w:pStyle w:val="Prrafodelista"/>
        <w:numPr>
          <w:ilvl w:val="0"/>
          <w:numId w:val="16"/>
        </w:numPr>
        <w:ind w:left="284" w:hanging="284"/>
      </w:pPr>
      <w:r w:rsidRPr="00477476">
        <w:t xml:space="preserve">Contribuyamos en el fomento </w:t>
      </w:r>
      <w:proofErr w:type="gramStart"/>
      <w:r w:rsidRPr="00477476">
        <w:t>del  trabajo</w:t>
      </w:r>
      <w:proofErr w:type="gramEnd"/>
      <w:r w:rsidRPr="00477476">
        <w:t xml:space="preserve"> en equipo</w:t>
      </w:r>
    </w:p>
    <w:p w14:paraId="766E1C7D" w14:textId="77777777" w:rsidR="00D7530D" w:rsidRPr="00477476" w:rsidRDefault="00D7530D" w:rsidP="00DD5036">
      <w:pPr>
        <w:pStyle w:val="Prrafodelista"/>
        <w:numPr>
          <w:ilvl w:val="0"/>
          <w:numId w:val="16"/>
        </w:numPr>
        <w:ind w:left="284" w:hanging="284"/>
      </w:pPr>
      <w:r w:rsidRPr="00477476">
        <w:t>Participemos de forma activa en los planes de formación de la empresa, implicándonos en nuestro propio desarrollo y comprometiéndonos a mantener actualizados los conocimientos y competencias necesarias para propiciar nuestro progreso profesional y aportar valor a la empresa.</w:t>
      </w:r>
    </w:p>
    <w:p w14:paraId="766E1C7E" w14:textId="77777777" w:rsidR="00CF7BD7" w:rsidRPr="000F58F0" w:rsidRDefault="003B6220" w:rsidP="000F58F0">
      <w:pPr>
        <w:pStyle w:val="Prrafodelista"/>
        <w:numPr>
          <w:ilvl w:val="0"/>
          <w:numId w:val="16"/>
        </w:numPr>
        <w:spacing w:after="240"/>
        <w:ind w:left="284" w:hanging="284"/>
        <w:jc w:val="both"/>
        <w:rPr>
          <w:rFonts w:eastAsiaTheme="majorEastAsia" w:cstheme="majorBidi"/>
          <w:b/>
          <w:bCs/>
          <w:caps/>
          <w:color w:val="1F497D" w:themeColor="text2"/>
          <w:spacing w:val="5"/>
          <w:kern w:val="28"/>
          <w:sz w:val="24"/>
          <w:szCs w:val="26"/>
        </w:rPr>
      </w:pPr>
      <w:r>
        <w:rPr>
          <w:rFonts w:cs="Arial"/>
          <w:noProof/>
          <w:szCs w:val="20"/>
          <w:lang w:eastAsia="es-ES"/>
        </w:rPr>
        <mc:AlternateContent>
          <mc:Choice Requires="wps">
            <w:drawing>
              <wp:anchor distT="0" distB="0" distL="114300" distR="114300" simplePos="0" relativeHeight="251701248" behindDoc="0" locked="0" layoutInCell="1" allowOverlap="1" wp14:anchorId="766E1DB2" wp14:editId="766E1DB3">
                <wp:simplePos x="0" y="0"/>
                <wp:positionH relativeFrom="column">
                  <wp:posOffset>-60960</wp:posOffset>
                </wp:positionH>
                <wp:positionV relativeFrom="paragraph">
                  <wp:posOffset>238760</wp:posOffset>
                </wp:positionV>
                <wp:extent cx="5859780" cy="1209675"/>
                <wp:effectExtent l="15240" t="10160" r="11430" b="2794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2096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66E1DDE" w14:textId="77777777" w:rsidR="009A178F" w:rsidRDefault="009A178F" w:rsidP="003E0E96">
                            <w:pPr>
                              <w:pStyle w:val="TDC3"/>
                              <w:ind w:left="0"/>
                            </w:pPr>
                            <w:r w:rsidRPr="000D5857">
                              <w:rPr>
                                <w:b/>
                                <w:noProof/>
                                <w:lang w:eastAsia="es-ES"/>
                              </w:rPr>
                              <w:drawing>
                                <wp:inline distT="0" distB="0" distL="0" distR="0" wp14:anchorId="766E1DFB" wp14:editId="766E1DFC">
                                  <wp:extent cx="231116" cy="290622"/>
                                  <wp:effectExtent l="19050" t="0" r="0" b="0"/>
                                  <wp:docPr id="239"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 xml:space="preserve">¿Cómo sé si se está produciendo en mi empresa alguna violación de derechos humanos? </w:t>
                            </w:r>
                          </w:p>
                          <w:p w14:paraId="766E1DDF" w14:textId="77777777" w:rsidR="009A178F" w:rsidRDefault="009A178F" w:rsidP="003E0E96">
                            <w:pPr>
                              <w:pStyle w:val="TDC3"/>
                              <w:ind w:left="0"/>
                            </w:pPr>
                            <w:r w:rsidRPr="0059269D">
                              <w:rPr>
                                <w:b/>
                              </w:rPr>
                              <w:t>Respuesta</w:t>
                            </w:r>
                            <w:r w:rsidRPr="0059269D">
                              <w:t xml:space="preserve">: </w:t>
                            </w:r>
                            <w:r>
                              <w:t xml:space="preserve">Si algún compañero está trabajando en condiciones inseguras, si te solicitan a ti o a tus compañeros hacer alguna conducta ilegal o inmoral, si tú o tus compañeros </w:t>
                            </w:r>
                            <w:r>
                              <w:t>habéis  sido víctima de represalias, si alguien ha sido castigado por realizar acciones legales y éticas…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6E1DB2" id="Text Box 81" o:spid="_x0000_s1042" type="#_x0000_t202" style="position:absolute;left:0;text-align:left;margin-left:-4.8pt;margin-top:18.8pt;width:461.4pt;height:9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" fillcolor="white [3201]" strokecolor="#92cddc [1944]" strokeweight="1pt">
                <v:fill color2="#b6dde8 [1304]" focus="100%" type="gradient"/>
                <v:shadow on="t" color="#205867 [1608]" opacity=".5" offset="1pt"/>
                <v:textbox>
                  <w:txbxContent>
                    <w:p w14:paraId="766E1DDE" w14:textId="77777777" w:rsidR="009A178F" w:rsidRDefault="009A178F" w:rsidP="003E0E96">
                      <w:pPr>
                        <w:pStyle w:val="TDC3"/>
                        <w:ind w:left="0"/>
                      </w:pPr>
                      <w:r w:rsidRPr="000D5857">
                        <w:rPr>
                          <w:b/>
                          <w:noProof/>
                          <w:lang w:eastAsia="es-ES"/>
                        </w:rPr>
                        <w:drawing>
                          <wp:inline distT="0" distB="0" distL="0" distR="0" wp14:anchorId="766E1DFB" wp14:editId="766E1DFC">
                            <wp:extent cx="231116" cy="290622"/>
                            <wp:effectExtent l="19050" t="0" r="0" b="0"/>
                            <wp:docPr id="239"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 xml:space="preserve">¿Cómo sé si se está produciendo en mi empresa alguna violación de derechos humanos? </w:t>
                      </w:r>
                    </w:p>
                    <w:p w14:paraId="766E1DDF" w14:textId="77777777" w:rsidR="009A178F" w:rsidRDefault="009A178F" w:rsidP="003E0E96">
                      <w:pPr>
                        <w:pStyle w:val="TDC3"/>
                        <w:ind w:left="0"/>
                      </w:pPr>
                      <w:r w:rsidRPr="0059269D">
                        <w:rPr>
                          <w:b/>
                        </w:rPr>
                        <w:t>Respuesta</w:t>
                      </w:r>
                      <w:r w:rsidRPr="0059269D">
                        <w:t xml:space="preserve">: </w:t>
                      </w:r>
                      <w:r>
                        <w:t xml:space="preserve">Si algún compañero está trabajando en condiciones inseguras, si te solicitan a ti o a tus compañeros hacer alguna conducta ilegal o inmoral, si tú o tus compañeros </w:t>
                      </w:r>
                      <w:r>
                        <w:t>habéis  sido víctima de represalias, si alguien ha sido castigado por realizar acciones legales y éticas…</w:t>
                      </w:r>
                    </w:p>
                  </w:txbxContent>
                </v:textbox>
              </v:shape>
            </w:pict>
          </mc:Fallback>
        </mc:AlternateContent>
      </w:r>
      <w:r w:rsidR="00D7530D" w:rsidRPr="00477476">
        <w:t>Proyectemos con el buen ejemplo, la imagen de la empresa dentro y fuera de las instalaciones</w:t>
      </w:r>
    </w:p>
    <w:p w14:paraId="766E1C7F" w14:textId="77777777" w:rsidR="000F58F0" w:rsidRDefault="000F58F0" w:rsidP="000F58F0">
      <w:pPr>
        <w:spacing w:after="240"/>
        <w:jc w:val="both"/>
        <w:rPr>
          <w:rFonts w:eastAsiaTheme="majorEastAsia" w:cstheme="majorBidi"/>
          <w:b/>
          <w:bCs/>
          <w:caps/>
          <w:color w:val="1F497D" w:themeColor="text2"/>
          <w:spacing w:val="5"/>
          <w:kern w:val="28"/>
          <w:sz w:val="24"/>
          <w:szCs w:val="26"/>
        </w:rPr>
      </w:pPr>
    </w:p>
    <w:p w14:paraId="766E1C80" w14:textId="77777777" w:rsidR="000F58F0" w:rsidRDefault="000F58F0" w:rsidP="000F58F0">
      <w:pPr>
        <w:spacing w:after="240"/>
        <w:jc w:val="both"/>
        <w:rPr>
          <w:rFonts w:eastAsiaTheme="majorEastAsia" w:cstheme="majorBidi"/>
          <w:b/>
          <w:bCs/>
          <w:caps/>
          <w:color w:val="1F497D" w:themeColor="text2"/>
          <w:spacing w:val="5"/>
          <w:kern w:val="28"/>
          <w:sz w:val="24"/>
          <w:szCs w:val="26"/>
        </w:rPr>
      </w:pPr>
    </w:p>
    <w:p w14:paraId="766E1C81" w14:textId="77777777" w:rsidR="000F58F0" w:rsidRPr="000F58F0" w:rsidRDefault="000F58F0" w:rsidP="000F58F0">
      <w:pPr>
        <w:spacing w:after="240"/>
        <w:jc w:val="both"/>
        <w:rPr>
          <w:rFonts w:eastAsiaTheme="majorEastAsia" w:cstheme="majorBidi"/>
          <w:b/>
          <w:bCs/>
          <w:caps/>
          <w:color w:val="1F497D" w:themeColor="text2"/>
          <w:spacing w:val="5"/>
          <w:kern w:val="28"/>
          <w:sz w:val="24"/>
          <w:szCs w:val="26"/>
        </w:rPr>
      </w:pPr>
    </w:p>
    <w:p w14:paraId="766E1C82" w14:textId="77777777" w:rsidR="000F58F0" w:rsidRDefault="000F58F0" w:rsidP="00CF7BD7">
      <w:pPr>
        <w:pStyle w:val="Ttulo2"/>
        <w:spacing w:before="0"/>
      </w:pPr>
    </w:p>
    <w:p w14:paraId="766E1C83" w14:textId="77777777" w:rsidR="007F2814" w:rsidRPr="00DD4462" w:rsidRDefault="00F4592C" w:rsidP="00CF7BD7">
      <w:pPr>
        <w:pStyle w:val="Ttulo2"/>
        <w:spacing w:before="0"/>
      </w:pPr>
      <w:bookmarkStart w:id="10" w:name="_Toc534303202"/>
      <w:r>
        <w:t xml:space="preserve">4. </w:t>
      </w:r>
      <w:r w:rsidR="007F2814" w:rsidRPr="00DD4462">
        <w:t>Seguridad y Salud en el Trabajo</w:t>
      </w:r>
      <w:bookmarkEnd w:id="10"/>
    </w:p>
    <w:p w14:paraId="766E1C84" w14:textId="77777777" w:rsidR="009665E8" w:rsidRDefault="001B6EE0" w:rsidP="00CF7BD7">
      <w:pPr>
        <w:pStyle w:val="Cita"/>
        <w:spacing w:after="0"/>
        <w:rPr>
          <w:szCs w:val="24"/>
        </w:rPr>
      </w:pPr>
      <w:r w:rsidRPr="00DD4462">
        <w:rPr>
          <w:szCs w:val="24"/>
        </w:rPr>
        <w:t>“</w:t>
      </w:r>
      <w:r w:rsidR="009A178F">
        <w:rPr>
          <w:szCs w:val="24"/>
        </w:rPr>
        <w:t>Esgren</w:t>
      </w:r>
      <w:r w:rsidR="007D5220">
        <w:rPr>
          <w:szCs w:val="24"/>
        </w:rPr>
        <w:t xml:space="preserve"> </w:t>
      </w:r>
      <w:r w:rsidR="009665E8">
        <w:rPr>
          <w:szCs w:val="24"/>
        </w:rPr>
        <w:t xml:space="preserve">prioriza la prevención de incidentes como </w:t>
      </w:r>
      <w:proofErr w:type="gramStart"/>
      <w:r w:rsidR="009665E8">
        <w:rPr>
          <w:szCs w:val="24"/>
        </w:rPr>
        <w:t>garantía  de</w:t>
      </w:r>
      <w:proofErr w:type="gramEnd"/>
      <w:r w:rsidR="009665E8">
        <w:rPr>
          <w:szCs w:val="24"/>
        </w:rPr>
        <w:t xml:space="preserve"> salvaguarda de la salud de su personal”</w:t>
      </w:r>
    </w:p>
    <w:p w14:paraId="766E1C85" w14:textId="77777777" w:rsidR="00721AA6" w:rsidRPr="00753DB6" w:rsidRDefault="009A178F" w:rsidP="00CF7BD7">
      <w:pPr>
        <w:tabs>
          <w:tab w:val="left" w:pos="426"/>
          <w:tab w:val="left" w:pos="709"/>
        </w:tabs>
        <w:spacing w:before="240" w:after="0"/>
        <w:jc w:val="both"/>
        <w:rPr>
          <w:rFonts w:cs="Arial"/>
          <w:color w:val="000000" w:themeColor="text1"/>
          <w:szCs w:val="20"/>
        </w:rPr>
      </w:pPr>
      <w:r>
        <w:rPr>
          <w:rFonts w:cs="Arial"/>
          <w:color w:val="000000" w:themeColor="text1"/>
          <w:szCs w:val="20"/>
        </w:rPr>
        <w:t>Esgren</w:t>
      </w:r>
      <w:r w:rsidR="0034523E" w:rsidRPr="00753DB6">
        <w:rPr>
          <w:rFonts w:cs="Arial"/>
          <w:color w:val="000000" w:themeColor="text1"/>
          <w:szCs w:val="20"/>
        </w:rPr>
        <w:t xml:space="preserve"> y las sociedad</w:t>
      </w:r>
      <w:r w:rsidR="00AF5259" w:rsidRPr="00753DB6">
        <w:rPr>
          <w:rFonts w:cs="Arial"/>
          <w:color w:val="000000" w:themeColor="text1"/>
          <w:szCs w:val="20"/>
        </w:rPr>
        <w:t xml:space="preserve">es que integran el Grupo, </w:t>
      </w:r>
      <w:proofErr w:type="gramStart"/>
      <w:r w:rsidR="00AF5259" w:rsidRPr="00753DB6">
        <w:rPr>
          <w:rFonts w:cs="Arial"/>
          <w:color w:val="000000" w:themeColor="text1"/>
          <w:szCs w:val="20"/>
        </w:rPr>
        <w:t xml:space="preserve">promueve </w:t>
      </w:r>
      <w:r w:rsidR="0034523E" w:rsidRPr="00753DB6">
        <w:rPr>
          <w:rFonts w:cs="Arial"/>
          <w:color w:val="000000" w:themeColor="text1"/>
          <w:szCs w:val="20"/>
        </w:rPr>
        <w:t xml:space="preserve"> </w:t>
      </w:r>
      <w:r w:rsidR="00696F5E" w:rsidRPr="00753DB6">
        <w:rPr>
          <w:rFonts w:cs="Arial"/>
          <w:color w:val="000000" w:themeColor="text1"/>
          <w:szCs w:val="20"/>
        </w:rPr>
        <w:t>la</w:t>
      </w:r>
      <w:proofErr w:type="gramEnd"/>
      <w:r w:rsidR="00696F5E" w:rsidRPr="00753DB6">
        <w:rPr>
          <w:rFonts w:cs="Arial"/>
          <w:color w:val="000000" w:themeColor="text1"/>
          <w:szCs w:val="20"/>
        </w:rPr>
        <w:t xml:space="preserve"> seguridad y la salud de los trabajadores mediante la aplicación de medidas y el desarrollo de las actividades necesarias para la prevención de riesgos derivados del trabajo.</w:t>
      </w:r>
      <w:r w:rsidR="00640B2F" w:rsidRPr="00753DB6">
        <w:rPr>
          <w:rFonts w:cs="Arial"/>
          <w:color w:val="000000" w:themeColor="text1"/>
          <w:szCs w:val="20"/>
        </w:rPr>
        <w:t xml:space="preserve"> </w:t>
      </w:r>
      <w:r w:rsidR="00AF5259" w:rsidRPr="00753DB6">
        <w:rPr>
          <w:rFonts w:cs="Arial"/>
          <w:color w:val="000000" w:themeColor="text1"/>
          <w:szCs w:val="20"/>
        </w:rPr>
        <w:t>A tal fin, l</w:t>
      </w:r>
      <w:r w:rsidR="00AF5891" w:rsidRPr="00753DB6">
        <w:rPr>
          <w:rFonts w:cs="Arial"/>
          <w:color w:val="000000" w:themeColor="text1"/>
          <w:szCs w:val="20"/>
        </w:rPr>
        <w:t>a empresa establece una política de la seguridad y salud en el trabajo</w:t>
      </w:r>
      <w:r w:rsidR="00AF5259" w:rsidRPr="00753DB6">
        <w:rPr>
          <w:rFonts w:cs="Arial"/>
          <w:color w:val="000000" w:themeColor="text1"/>
          <w:szCs w:val="20"/>
        </w:rPr>
        <w:t xml:space="preserve"> y se </w:t>
      </w:r>
      <w:proofErr w:type="gramStart"/>
      <w:r w:rsidR="00AF5259" w:rsidRPr="00753DB6">
        <w:rPr>
          <w:rFonts w:cs="Arial"/>
          <w:color w:val="000000" w:themeColor="text1"/>
          <w:szCs w:val="20"/>
        </w:rPr>
        <w:t>compromete  con</w:t>
      </w:r>
      <w:proofErr w:type="gramEnd"/>
      <w:r w:rsidR="00AF5259" w:rsidRPr="00753DB6">
        <w:rPr>
          <w:rFonts w:cs="Arial"/>
          <w:color w:val="000000" w:themeColor="text1"/>
          <w:szCs w:val="20"/>
        </w:rPr>
        <w:t xml:space="preserve"> la mejora continua de su desempeño</w:t>
      </w:r>
      <w:r w:rsidR="00721AA6" w:rsidRPr="00753DB6">
        <w:rPr>
          <w:rFonts w:cs="Arial"/>
          <w:color w:val="000000" w:themeColor="text1"/>
          <w:szCs w:val="20"/>
        </w:rPr>
        <w:t>.</w:t>
      </w:r>
    </w:p>
    <w:p w14:paraId="766E1C86" w14:textId="77777777" w:rsidR="00721AA6" w:rsidRPr="00753DB6" w:rsidRDefault="00721AA6" w:rsidP="00610FEE">
      <w:pPr>
        <w:tabs>
          <w:tab w:val="left" w:pos="426"/>
          <w:tab w:val="left" w:pos="709"/>
        </w:tabs>
        <w:spacing w:after="0"/>
        <w:jc w:val="both"/>
        <w:rPr>
          <w:rFonts w:cs="Arial"/>
          <w:color w:val="000000" w:themeColor="text1"/>
          <w:szCs w:val="20"/>
        </w:rPr>
      </w:pPr>
    </w:p>
    <w:p w14:paraId="766E1C87" w14:textId="77777777" w:rsidR="00721AA6" w:rsidRPr="00753DB6" w:rsidRDefault="00721AA6" w:rsidP="00610FEE">
      <w:pPr>
        <w:tabs>
          <w:tab w:val="left" w:pos="426"/>
          <w:tab w:val="left" w:pos="709"/>
        </w:tabs>
        <w:spacing w:after="0"/>
        <w:jc w:val="both"/>
        <w:rPr>
          <w:rFonts w:cs="Arial"/>
          <w:color w:val="000000" w:themeColor="text1"/>
          <w:szCs w:val="20"/>
        </w:rPr>
      </w:pPr>
      <w:r w:rsidRPr="00753DB6">
        <w:rPr>
          <w:rFonts w:cs="Arial"/>
          <w:color w:val="000000" w:themeColor="text1"/>
          <w:szCs w:val="20"/>
        </w:rPr>
        <w:t xml:space="preserve">Todos los empleados </w:t>
      </w:r>
      <w:r w:rsidR="00B87ADA" w:rsidRPr="00753DB6">
        <w:rPr>
          <w:rFonts w:cs="Arial"/>
          <w:color w:val="000000" w:themeColor="text1"/>
          <w:szCs w:val="20"/>
        </w:rPr>
        <w:t>h</w:t>
      </w:r>
      <w:r w:rsidR="00663292" w:rsidRPr="00753DB6">
        <w:rPr>
          <w:rFonts w:cs="Arial"/>
          <w:color w:val="000000" w:themeColor="text1"/>
          <w:szCs w:val="20"/>
        </w:rPr>
        <w:t>an de conocer y cumplir las normas de prevención de riesgos laborales</w:t>
      </w:r>
      <w:r w:rsidRPr="00753DB6">
        <w:rPr>
          <w:rFonts w:cs="Arial"/>
          <w:color w:val="000000" w:themeColor="text1"/>
          <w:szCs w:val="20"/>
        </w:rPr>
        <w:t>, debiendo velar</w:t>
      </w:r>
      <w:r w:rsidR="00925AF0" w:rsidRPr="00753DB6">
        <w:rPr>
          <w:rFonts w:cs="Arial"/>
          <w:color w:val="000000" w:themeColor="text1"/>
          <w:szCs w:val="20"/>
        </w:rPr>
        <w:t xml:space="preserve">, según sus posibilidades, </w:t>
      </w:r>
      <w:r w:rsidRPr="00753DB6">
        <w:rPr>
          <w:rFonts w:cs="Arial"/>
          <w:color w:val="000000" w:themeColor="text1"/>
          <w:szCs w:val="20"/>
        </w:rPr>
        <w:t>mediante el cumplimiento de las medidas de prevención que en cada caso sean adoptadas, por su propia seguridad y salud en el trabajo y por la de aquellas otras personas a las que pueda afectar su actividad profesional, a causa de sus actos y omisiones en el trabajo, de conformidad con su formación y las instrucciones de la empresa.</w:t>
      </w:r>
    </w:p>
    <w:p w14:paraId="766E1C88" w14:textId="77777777" w:rsidR="00605300" w:rsidRDefault="00605300" w:rsidP="00610FEE">
      <w:pPr>
        <w:tabs>
          <w:tab w:val="left" w:pos="426"/>
          <w:tab w:val="left" w:pos="709"/>
        </w:tabs>
        <w:spacing w:after="0"/>
        <w:jc w:val="both"/>
        <w:rPr>
          <w:rFonts w:cs="Arial"/>
          <w:b/>
          <w:color w:val="000000" w:themeColor="text1"/>
          <w:szCs w:val="20"/>
        </w:rPr>
      </w:pPr>
    </w:p>
    <w:p w14:paraId="766E1C8A" w14:textId="77777777" w:rsidR="00925AF0" w:rsidRPr="00753DB6" w:rsidRDefault="00401A51" w:rsidP="00610FEE">
      <w:pPr>
        <w:tabs>
          <w:tab w:val="left" w:pos="426"/>
          <w:tab w:val="left" w:pos="709"/>
        </w:tabs>
        <w:spacing w:after="0"/>
        <w:jc w:val="both"/>
        <w:rPr>
          <w:rFonts w:cs="Arial"/>
          <w:b/>
          <w:color w:val="000000" w:themeColor="text1"/>
          <w:szCs w:val="20"/>
        </w:rPr>
      </w:pPr>
      <w:r w:rsidRPr="00753DB6">
        <w:rPr>
          <w:rFonts w:cs="Arial"/>
          <w:b/>
          <w:color w:val="000000" w:themeColor="text1"/>
          <w:szCs w:val="20"/>
        </w:rPr>
        <w:lastRenderedPageBreak/>
        <w:t>L</w:t>
      </w:r>
      <w:r w:rsidR="00925AF0" w:rsidRPr="00753DB6">
        <w:rPr>
          <w:rFonts w:cs="Arial"/>
          <w:b/>
          <w:color w:val="000000" w:themeColor="text1"/>
          <w:szCs w:val="20"/>
        </w:rPr>
        <w:t>os trabajadores deberán:</w:t>
      </w:r>
    </w:p>
    <w:p w14:paraId="766E1C8B" w14:textId="77777777" w:rsidR="00925AF0" w:rsidRPr="00477476" w:rsidRDefault="00925AF0" w:rsidP="00DD5036">
      <w:pPr>
        <w:pStyle w:val="Prrafodelista"/>
        <w:numPr>
          <w:ilvl w:val="0"/>
          <w:numId w:val="18"/>
        </w:numPr>
        <w:ind w:left="284" w:hanging="284"/>
      </w:pPr>
      <w:r w:rsidRPr="00477476">
        <w:t>Utilizar correctamente los medios y equipos de protección facilitados por la empresa, de acuerdo con las instrucciones recibidas de ésta.</w:t>
      </w:r>
    </w:p>
    <w:p w14:paraId="766E1C8C" w14:textId="77777777" w:rsidR="00925AF0" w:rsidRPr="00477476" w:rsidRDefault="00925AF0" w:rsidP="00DD5036">
      <w:pPr>
        <w:pStyle w:val="Prrafodelista"/>
        <w:numPr>
          <w:ilvl w:val="0"/>
          <w:numId w:val="18"/>
        </w:numPr>
        <w:ind w:left="284" w:hanging="284"/>
      </w:pPr>
      <w:r w:rsidRPr="00477476">
        <w:t>No poner fuera de funcionamiento y utilizar correctamente los dispositivos de seguridad existentes o que se instalen en los medios relacionados con su actividad o en los lugares de trabajo en los que ésta tenga lugar.</w:t>
      </w:r>
    </w:p>
    <w:p w14:paraId="766E1C8D" w14:textId="77777777" w:rsidR="00925AF0" w:rsidRPr="00477476" w:rsidRDefault="00925AF0" w:rsidP="00DD5036">
      <w:pPr>
        <w:pStyle w:val="Prrafodelista"/>
        <w:numPr>
          <w:ilvl w:val="0"/>
          <w:numId w:val="18"/>
        </w:numPr>
        <w:ind w:left="284" w:hanging="284"/>
      </w:pPr>
      <w:r w:rsidRPr="00477476">
        <w:t>Informar de inmediato a su superior jerárquico directo acerca de cualquier situación que, a su juicio, entrañe, por motivos razonables, un riesgo para la seguridad y la salud de los trabajadores.</w:t>
      </w:r>
    </w:p>
    <w:p w14:paraId="766E1C8E" w14:textId="77777777" w:rsidR="00925AF0" w:rsidRPr="00477476" w:rsidRDefault="00925AF0" w:rsidP="00DD5036">
      <w:pPr>
        <w:pStyle w:val="Prrafodelista"/>
        <w:numPr>
          <w:ilvl w:val="0"/>
          <w:numId w:val="18"/>
        </w:numPr>
        <w:ind w:left="284" w:hanging="284"/>
      </w:pPr>
      <w:r w:rsidRPr="00477476">
        <w:t>Contribuir al cumplimiento de las obligaciones establecidas por la autoridad competente con el fin de proteger la seguridad y la salud de los trabajadores en el trabajo.</w:t>
      </w:r>
    </w:p>
    <w:p w14:paraId="766E1C8F" w14:textId="77777777" w:rsidR="00925AF0" w:rsidRPr="00477476" w:rsidRDefault="00925AF0" w:rsidP="00DD5036">
      <w:pPr>
        <w:pStyle w:val="Prrafodelista"/>
        <w:numPr>
          <w:ilvl w:val="0"/>
          <w:numId w:val="18"/>
        </w:numPr>
        <w:ind w:left="284" w:hanging="284"/>
      </w:pPr>
      <w:r w:rsidRPr="00477476">
        <w:t>Cooperar con la empresa para que ésta pueda garantizar unas condiciones de trabajo que sean seguras y no entrañen riesgos para la seguridad y la salud de los trabajadores.</w:t>
      </w:r>
    </w:p>
    <w:p w14:paraId="766E1C90" w14:textId="77777777" w:rsidR="00213F5C" w:rsidRPr="00213F5C" w:rsidRDefault="00FF3947" w:rsidP="00213F5C">
      <w:pPr>
        <w:pStyle w:val="Prrafodelista"/>
        <w:rPr>
          <w:rFonts w:cs="Arial"/>
          <w:color w:val="000000" w:themeColor="text1"/>
          <w:szCs w:val="20"/>
        </w:rPr>
      </w:pPr>
      <w:r>
        <w:rPr>
          <w:noProof/>
          <w:szCs w:val="20"/>
          <w:lang w:eastAsia="es-ES"/>
        </w:rPr>
        <mc:AlternateContent>
          <mc:Choice Requires="wps">
            <w:drawing>
              <wp:anchor distT="0" distB="0" distL="114300" distR="114300" simplePos="0" relativeHeight="251698176" behindDoc="0" locked="0" layoutInCell="1" allowOverlap="1" wp14:anchorId="766E1DB4" wp14:editId="766E1DB5">
                <wp:simplePos x="0" y="0"/>
                <wp:positionH relativeFrom="column">
                  <wp:posOffset>-93345</wp:posOffset>
                </wp:positionH>
                <wp:positionV relativeFrom="paragraph">
                  <wp:posOffset>111125</wp:posOffset>
                </wp:positionV>
                <wp:extent cx="5945505" cy="1389380"/>
                <wp:effectExtent l="11430" t="6350" r="15240" b="23495"/>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38938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66E1DE0" w14:textId="77777777" w:rsidR="009A178F" w:rsidRDefault="009A178F" w:rsidP="007D5220">
                            <w:pPr>
                              <w:pStyle w:val="TDC3"/>
                              <w:ind w:left="0"/>
                            </w:pPr>
                            <w:r w:rsidRPr="000D5857">
                              <w:rPr>
                                <w:b/>
                                <w:noProof/>
                                <w:lang w:eastAsia="es-ES"/>
                              </w:rPr>
                              <w:drawing>
                                <wp:inline distT="0" distB="0" distL="0" distR="0" wp14:anchorId="766E1DFD" wp14:editId="766E1DFE">
                                  <wp:extent cx="231116" cy="290622"/>
                                  <wp:effectExtent l="19050" t="0" r="0" b="0"/>
                                  <wp:docPr id="240"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Me acaban de cambiar de puesto de trabajo. Mi nuevo puesto requiere que opere con una máquina que no he usado antes. Mi responsable me dice que debería empezar ya a trabajar con ella. Insiste en que aprenderé con la práctica. No me siento aún preparado para operar sin supervisión con dicha máquina ¿Qué hago?</w:t>
                            </w:r>
                          </w:p>
                          <w:p w14:paraId="766E1DE1" w14:textId="77777777" w:rsidR="009A178F" w:rsidRPr="0059269D" w:rsidRDefault="009A178F" w:rsidP="007D5220">
                            <w:pPr>
                              <w:pStyle w:val="TDC3"/>
                              <w:ind w:left="0"/>
                            </w:pPr>
                            <w:r>
                              <w:t xml:space="preserve"> </w:t>
                            </w:r>
                            <w:r w:rsidRPr="0059269D">
                              <w:rPr>
                                <w:b/>
                              </w:rPr>
                              <w:t>Respuesta</w:t>
                            </w:r>
                            <w:r w:rsidRPr="0059269D">
                              <w:t xml:space="preserve">: </w:t>
                            </w:r>
                            <w:r>
                              <w:t xml:space="preserve">Debes decirle a tu responsable que todavía no estás listo para usar la máquina solo y que necesitas haber recibido formación específica sobre los </w:t>
                            </w:r>
                            <w:r>
                              <w:t>riesgos . Si él insiste, contacta con Recursos Humanos para apoyo adicional. Sólo aquellas personas formadas y autorizadas por el Servicio de Prevención, pueden operar con dicha máquina.</w:t>
                            </w:r>
                          </w:p>
                          <w:p w14:paraId="766E1DE2" w14:textId="77777777" w:rsidR="009A178F" w:rsidRDefault="009A178F" w:rsidP="007D5220"/>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6E1DB4" id="Text Box 77" o:spid="_x0000_s1043" type="#_x0000_t202" style="position:absolute;left:0;text-align:left;margin-left:-7.35pt;margin-top:8.75pt;width:468.15pt;height:10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" fillcolor="white [3201]" strokecolor="#92cddc [1944]" strokeweight="1pt">
                <v:fill color2="#b6dde8 [1304]" focus="100%" type="gradient"/>
                <v:shadow on="t" color="#205867 [1608]" opacity=".5" offset="1pt"/>
                <v:textbox>
                  <w:txbxContent>
                    <w:p w14:paraId="766E1DE0" w14:textId="77777777" w:rsidR="009A178F" w:rsidRDefault="009A178F" w:rsidP="007D5220">
                      <w:pPr>
                        <w:pStyle w:val="TDC3"/>
                        <w:ind w:left="0"/>
                      </w:pPr>
                      <w:r w:rsidRPr="000D5857">
                        <w:rPr>
                          <w:b/>
                          <w:noProof/>
                          <w:lang w:eastAsia="es-ES"/>
                        </w:rPr>
                        <w:drawing>
                          <wp:inline distT="0" distB="0" distL="0" distR="0" wp14:anchorId="766E1DFD" wp14:editId="766E1DFE">
                            <wp:extent cx="231116" cy="290622"/>
                            <wp:effectExtent l="19050" t="0" r="0" b="0"/>
                            <wp:docPr id="240"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Me acaban de cambiar de puesto de trabajo. Mi nuevo puesto requiere que opere con una máquina que no he usado antes. Mi responsable me dice que debería empezar ya a trabajar con ella. Insiste en que aprenderé con la práctica. No me siento aún preparado para operar sin supervisión con dicha máquina ¿Qué hago?</w:t>
                      </w:r>
                    </w:p>
                    <w:p w14:paraId="766E1DE1" w14:textId="77777777" w:rsidR="009A178F" w:rsidRPr="0059269D" w:rsidRDefault="009A178F" w:rsidP="007D5220">
                      <w:pPr>
                        <w:pStyle w:val="TDC3"/>
                        <w:ind w:left="0"/>
                      </w:pPr>
                      <w:r>
                        <w:t xml:space="preserve"> </w:t>
                      </w:r>
                      <w:r w:rsidRPr="0059269D">
                        <w:rPr>
                          <w:b/>
                        </w:rPr>
                        <w:t>Respuesta</w:t>
                      </w:r>
                      <w:r w:rsidRPr="0059269D">
                        <w:t xml:space="preserve">: </w:t>
                      </w:r>
                      <w:r>
                        <w:t xml:space="preserve">Debes decirle a tu responsable que todavía no estás listo para usar la máquina solo y que necesitas haber recibido formación específica sobre los </w:t>
                      </w:r>
                      <w:r>
                        <w:t>riesgos . Si él insiste, contacta con Recursos Humanos para apoyo adicional. Sólo aquellas personas formadas y autorizadas por el Servicio de Prevención, pueden operar con dicha máquina.</w:t>
                      </w:r>
                    </w:p>
                    <w:p w14:paraId="766E1DE2" w14:textId="77777777" w:rsidR="009A178F" w:rsidRDefault="009A178F" w:rsidP="007D5220"/>
                  </w:txbxContent>
                </v:textbox>
              </v:shape>
            </w:pict>
          </mc:Fallback>
        </mc:AlternateContent>
      </w:r>
    </w:p>
    <w:p w14:paraId="766E1C91" w14:textId="77777777" w:rsidR="007D5220" w:rsidRDefault="007D5220">
      <w:pPr>
        <w:rPr>
          <w:rFonts w:eastAsiaTheme="majorEastAsia" w:cstheme="majorBidi"/>
          <w:bCs/>
          <w:color w:val="1F497D" w:themeColor="text2"/>
          <w:spacing w:val="5"/>
          <w:kern w:val="28"/>
          <w:szCs w:val="20"/>
        </w:rPr>
      </w:pPr>
    </w:p>
    <w:p w14:paraId="766E1C92" w14:textId="77777777" w:rsidR="00A73305" w:rsidRDefault="00A73305">
      <w:pPr>
        <w:rPr>
          <w:rFonts w:eastAsiaTheme="majorEastAsia" w:cstheme="majorBidi"/>
          <w:bCs/>
          <w:color w:val="1F497D" w:themeColor="text2"/>
          <w:spacing w:val="5"/>
          <w:kern w:val="28"/>
          <w:szCs w:val="20"/>
        </w:rPr>
      </w:pPr>
    </w:p>
    <w:p w14:paraId="766E1C93" w14:textId="77777777" w:rsidR="00A73305" w:rsidRDefault="00A73305">
      <w:pPr>
        <w:rPr>
          <w:rFonts w:eastAsiaTheme="majorEastAsia" w:cstheme="majorBidi"/>
          <w:bCs/>
          <w:color w:val="1F497D" w:themeColor="text2"/>
          <w:spacing w:val="5"/>
          <w:kern w:val="28"/>
          <w:szCs w:val="20"/>
        </w:rPr>
      </w:pPr>
    </w:p>
    <w:p w14:paraId="766E1C94" w14:textId="77777777" w:rsidR="00A73305" w:rsidRPr="00753DB6" w:rsidRDefault="00A73305">
      <w:pPr>
        <w:rPr>
          <w:rFonts w:eastAsiaTheme="majorEastAsia" w:cstheme="majorBidi"/>
          <w:bCs/>
          <w:color w:val="1F497D" w:themeColor="text2"/>
          <w:spacing w:val="5"/>
          <w:kern w:val="28"/>
          <w:szCs w:val="20"/>
        </w:rPr>
      </w:pPr>
    </w:p>
    <w:p w14:paraId="766E1C95" w14:textId="77777777" w:rsidR="00A73305" w:rsidRDefault="00A73305" w:rsidP="000F6EB0">
      <w:pPr>
        <w:pStyle w:val="Ttulo2"/>
        <w:spacing w:after="240"/>
      </w:pPr>
    </w:p>
    <w:p w14:paraId="766E1C97" w14:textId="77777777" w:rsidR="0045577C" w:rsidRPr="000F6EB0" w:rsidRDefault="00B255F4" w:rsidP="000F6EB0">
      <w:pPr>
        <w:pStyle w:val="Ttulo2"/>
      </w:pPr>
      <w:bookmarkStart w:id="11" w:name="_Toc534303203"/>
      <w:r w:rsidRPr="000F6EB0">
        <w:t>5</w:t>
      </w:r>
      <w:r w:rsidR="00501E07">
        <w:t>.</w:t>
      </w:r>
      <w:r w:rsidRPr="000F6EB0">
        <w:t xml:space="preserve"> </w:t>
      </w:r>
      <w:r w:rsidR="005C7BC2">
        <w:t xml:space="preserve">prevención </w:t>
      </w:r>
      <w:r w:rsidR="00A56193" w:rsidRPr="000F6EB0">
        <w:t>de c</w:t>
      </w:r>
      <w:r w:rsidR="0045577C" w:rsidRPr="000F6EB0">
        <w:t>onflicto de intereses</w:t>
      </w:r>
      <w:r w:rsidR="00FE4092">
        <w:t>,</w:t>
      </w:r>
      <w:bookmarkEnd w:id="11"/>
      <w:r w:rsidR="005C7BC2">
        <w:t xml:space="preserve"> </w:t>
      </w:r>
    </w:p>
    <w:p w14:paraId="766E1C98" w14:textId="77777777" w:rsidR="001B6EE0" w:rsidRPr="000F6EB0" w:rsidRDefault="007B1682" w:rsidP="007A3CFA">
      <w:pPr>
        <w:pStyle w:val="Cita"/>
        <w:spacing w:after="0"/>
      </w:pPr>
      <w:r w:rsidRPr="000F6EB0">
        <w:t xml:space="preserve"> “</w:t>
      </w:r>
      <w:r w:rsidR="001B6EE0" w:rsidRPr="000F6EB0">
        <w:t>Tenemos la obligación de actuar con honestidad y ética, buscando siempre la protección</w:t>
      </w:r>
      <w:r w:rsidR="000C6198" w:rsidRPr="000F6EB0">
        <w:t xml:space="preserve"> de los intereses de la empresa</w:t>
      </w:r>
      <w:r w:rsidR="001B6EE0" w:rsidRPr="000F6EB0">
        <w:t>”</w:t>
      </w:r>
    </w:p>
    <w:p w14:paraId="766E1C9A" w14:textId="77777777" w:rsidR="008C3EF7" w:rsidRDefault="00FC3728" w:rsidP="00962EB9">
      <w:pPr>
        <w:tabs>
          <w:tab w:val="left" w:pos="426"/>
          <w:tab w:val="left" w:pos="709"/>
        </w:tabs>
        <w:spacing w:after="0"/>
        <w:jc w:val="both"/>
        <w:rPr>
          <w:rFonts w:cs="Arial"/>
          <w:color w:val="000000" w:themeColor="text1"/>
          <w:szCs w:val="20"/>
        </w:rPr>
      </w:pPr>
      <w:r w:rsidRPr="00753DB6">
        <w:rPr>
          <w:rFonts w:cs="Arial"/>
          <w:color w:val="000000" w:themeColor="text1"/>
          <w:szCs w:val="20"/>
        </w:rPr>
        <w:t xml:space="preserve">Los empleados sólo podrán desarrollar actividades laborales o profesionales </w:t>
      </w:r>
      <w:r w:rsidR="00E75079" w:rsidRPr="00753DB6">
        <w:rPr>
          <w:rFonts w:cs="Arial"/>
          <w:color w:val="000000" w:themeColor="text1"/>
          <w:szCs w:val="20"/>
        </w:rPr>
        <w:t xml:space="preserve">ajenas a la empresa </w:t>
      </w:r>
      <w:r w:rsidRPr="00753DB6">
        <w:rPr>
          <w:rFonts w:cs="Arial"/>
          <w:color w:val="000000" w:themeColor="text1"/>
          <w:szCs w:val="20"/>
        </w:rPr>
        <w:t>fuera de su horario laboral y si n</w:t>
      </w:r>
      <w:r w:rsidR="0098298E">
        <w:rPr>
          <w:rFonts w:cs="Arial"/>
          <w:color w:val="000000" w:themeColor="text1"/>
          <w:szCs w:val="20"/>
        </w:rPr>
        <w:t>o suponen colisión de intereses.</w:t>
      </w:r>
      <w:r w:rsidR="008C03A8">
        <w:rPr>
          <w:rFonts w:cs="Arial"/>
          <w:color w:val="000000" w:themeColor="text1"/>
          <w:szCs w:val="20"/>
        </w:rPr>
        <w:t xml:space="preserve"> </w:t>
      </w:r>
      <w:r w:rsidR="008C3EF7" w:rsidRPr="00753DB6">
        <w:rPr>
          <w:rFonts w:cs="Arial"/>
          <w:color w:val="000000" w:themeColor="text1"/>
          <w:szCs w:val="20"/>
        </w:rPr>
        <w:t>Se espera que dediquemos nuestro talento y esfuerzo a la empresa y guardar para ella un sentido de lealtad. Esto significa que no debemos:</w:t>
      </w:r>
    </w:p>
    <w:p w14:paraId="766E1C9B" w14:textId="77777777" w:rsidR="00962EB9" w:rsidRPr="00753DB6" w:rsidRDefault="00962EB9" w:rsidP="00962EB9">
      <w:pPr>
        <w:tabs>
          <w:tab w:val="left" w:pos="426"/>
          <w:tab w:val="left" w:pos="709"/>
        </w:tabs>
        <w:spacing w:after="0"/>
        <w:jc w:val="both"/>
        <w:rPr>
          <w:rFonts w:cs="Arial"/>
          <w:color w:val="000000" w:themeColor="text1"/>
          <w:szCs w:val="20"/>
        </w:rPr>
      </w:pPr>
    </w:p>
    <w:p w14:paraId="766E1C9C" w14:textId="77777777" w:rsidR="008C3EF7" w:rsidRPr="00477476" w:rsidRDefault="008C3EF7" w:rsidP="008C03A8">
      <w:pPr>
        <w:pStyle w:val="Prrafodelista"/>
        <w:numPr>
          <w:ilvl w:val="0"/>
          <w:numId w:val="19"/>
        </w:numPr>
        <w:ind w:left="426" w:hanging="426"/>
        <w:jc w:val="both"/>
      </w:pPr>
      <w:r w:rsidRPr="00477476">
        <w:t>Tomar provecho de nuestro puesto o posición en la empresa para obtener beneficios personales.</w:t>
      </w:r>
    </w:p>
    <w:p w14:paraId="766E1C9D" w14:textId="77777777" w:rsidR="008C3EF7" w:rsidRPr="00477476" w:rsidRDefault="008C3EF7" w:rsidP="008C03A8">
      <w:pPr>
        <w:pStyle w:val="Prrafodelista"/>
        <w:numPr>
          <w:ilvl w:val="0"/>
          <w:numId w:val="19"/>
        </w:numPr>
        <w:ind w:left="426" w:hanging="426"/>
        <w:jc w:val="both"/>
      </w:pPr>
      <w:r w:rsidRPr="00477476">
        <w:t>Recibir ingresos y/o beneficios de proveedores, competidores o clientes.</w:t>
      </w:r>
    </w:p>
    <w:p w14:paraId="766E1C9E" w14:textId="77777777" w:rsidR="008C3EF7" w:rsidRPr="00477476" w:rsidRDefault="008C3EF7" w:rsidP="008C03A8">
      <w:pPr>
        <w:pStyle w:val="Prrafodelista"/>
        <w:numPr>
          <w:ilvl w:val="0"/>
          <w:numId w:val="19"/>
        </w:numPr>
        <w:ind w:left="426" w:hanging="426"/>
        <w:jc w:val="both"/>
      </w:pPr>
      <w:r w:rsidRPr="00477476">
        <w:t xml:space="preserve">Participar en cualquier negocio o actividad que de manera directa o indirecta compita o interfiera con </w:t>
      </w:r>
      <w:r w:rsidR="009A178F">
        <w:t>Esgren</w:t>
      </w:r>
    </w:p>
    <w:p w14:paraId="766E1C9F" w14:textId="77777777" w:rsidR="008C3EF7" w:rsidRPr="00477476" w:rsidRDefault="008C3EF7" w:rsidP="008C03A8">
      <w:pPr>
        <w:pStyle w:val="Prrafodelista"/>
        <w:numPr>
          <w:ilvl w:val="0"/>
          <w:numId w:val="19"/>
        </w:numPr>
        <w:ind w:left="426" w:hanging="426"/>
        <w:jc w:val="both"/>
      </w:pPr>
      <w:r w:rsidRPr="00477476">
        <w:t xml:space="preserve">No está permitido que el personal de </w:t>
      </w:r>
      <w:r w:rsidR="009A178F">
        <w:t>Esgren</w:t>
      </w:r>
      <w:r w:rsidRPr="00477476">
        <w:t xml:space="preserve"> sea al mismo tiempo proveedor de la empresa.</w:t>
      </w:r>
    </w:p>
    <w:p w14:paraId="766E1CA0" w14:textId="77777777" w:rsidR="008C3EF7" w:rsidRDefault="00D0163F" w:rsidP="008C03A8">
      <w:pPr>
        <w:pStyle w:val="Prrafodelista"/>
        <w:numPr>
          <w:ilvl w:val="0"/>
          <w:numId w:val="19"/>
        </w:numPr>
        <w:ind w:left="426" w:hanging="426"/>
        <w:jc w:val="both"/>
      </w:pPr>
      <w:r>
        <w:rPr>
          <w:rFonts w:eastAsiaTheme="majorEastAsia" w:cstheme="majorBidi"/>
          <w:b/>
          <w:bCs/>
          <w:caps/>
          <w:noProof/>
          <w:color w:val="1F497D" w:themeColor="text2"/>
          <w:spacing w:val="5"/>
          <w:kern w:val="28"/>
          <w:sz w:val="28"/>
          <w:szCs w:val="28"/>
          <w:lang w:eastAsia="es-ES"/>
        </w:rPr>
        <mc:AlternateContent>
          <mc:Choice Requires="wps">
            <w:drawing>
              <wp:anchor distT="0" distB="0" distL="114300" distR="114300" simplePos="0" relativeHeight="251702272" behindDoc="0" locked="0" layoutInCell="1" allowOverlap="1" wp14:anchorId="766E1DB6" wp14:editId="766E1DB7">
                <wp:simplePos x="0" y="0"/>
                <wp:positionH relativeFrom="column">
                  <wp:posOffset>-90805</wp:posOffset>
                </wp:positionH>
                <wp:positionV relativeFrom="paragraph">
                  <wp:posOffset>557530</wp:posOffset>
                </wp:positionV>
                <wp:extent cx="5847715" cy="1634490"/>
                <wp:effectExtent l="6350" t="8255" r="13335" b="24130"/>
                <wp:wrapNone/>
                <wp:docPr id="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6344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66E1DE3" w14:textId="77777777" w:rsidR="009A178F" w:rsidRDefault="009A178F" w:rsidP="00DD09DB">
                            <w:pPr>
                              <w:pStyle w:val="TDC3"/>
                              <w:ind w:left="0"/>
                            </w:pPr>
                            <w:r w:rsidRPr="000D5857">
                              <w:rPr>
                                <w:b/>
                                <w:noProof/>
                                <w:lang w:eastAsia="es-ES"/>
                              </w:rPr>
                              <w:drawing>
                                <wp:inline distT="0" distB="0" distL="0" distR="0" wp14:anchorId="766E1DFF" wp14:editId="766E1E00">
                                  <wp:extent cx="231116" cy="290622"/>
                                  <wp:effectExtent l="19050" t="0" r="0" b="0"/>
                                  <wp:docPr id="241"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 xml:space="preserve">Me encuentro en una situación en la que los intereses de la empresa difieren de los míos </w:t>
                            </w:r>
                            <w:r>
                              <w:t>personales . Esto hace que tenga dificultad para realizar el trabajo de forma justa y libre de juicios personales. Incluso puedo llegar a tener la tentación de utilizar información confidencial para conseguir mis intereses  personales que interfieren con los de la empresa .¿Qué hago?</w:t>
                            </w:r>
                          </w:p>
                          <w:p w14:paraId="766E1DE4" w14:textId="77777777" w:rsidR="009A178F" w:rsidRPr="0059269D" w:rsidRDefault="009A178F" w:rsidP="00DD09DB">
                            <w:pPr>
                              <w:pStyle w:val="TDC3"/>
                              <w:ind w:left="0"/>
                            </w:pPr>
                            <w:r w:rsidRPr="0059269D">
                              <w:rPr>
                                <w:b/>
                              </w:rPr>
                              <w:t>Respuesta</w:t>
                            </w:r>
                            <w:r w:rsidRPr="0059269D">
                              <w:t xml:space="preserve">: </w:t>
                            </w:r>
                            <w:r>
                              <w:t>Debes hablar inmediatamente con tu superior jerárquico para mantenerte al margen de dicha situación, asegurando que no participes en ella. También has de comunicarte con el responsable de cumplimiento normativo de la empresa (RRHH) para que te asesoren, absteniéndote de actuar hasta que se resuelva la situación.  Lo más urgente es que te tomes el asunto muy en serio y salgas de dicha situación voluntariamente.</w:t>
                            </w:r>
                          </w:p>
                          <w:p w14:paraId="766E1DE5" w14:textId="77777777" w:rsidR="009A178F" w:rsidRDefault="009A178F" w:rsidP="00DD09DB"/>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6E1DB6" id="Text Box 82" o:spid="_x0000_s1044" type="#_x0000_t202" style="position:absolute;left:0;text-align:left;margin-left:-7.15pt;margin-top:43.9pt;width:460.45pt;height:12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" fillcolor="white [3201]" strokecolor="#92cddc [1944]" strokeweight="1pt">
                <v:fill color2="#b6dde8 [1304]" focus="100%" type="gradient"/>
                <v:shadow on="t" color="#205867 [1608]" opacity=".5" offset="1pt"/>
                <v:textbox>
                  <w:txbxContent>
                    <w:p w14:paraId="766E1DE3" w14:textId="77777777" w:rsidR="009A178F" w:rsidRDefault="009A178F" w:rsidP="00DD09DB">
                      <w:pPr>
                        <w:pStyle w:val="TDC3"/>
                        <w:ind w:left="0"/>
                      </w:pPr>
                      <w:r w:rsidRPr="000D5857">
                        <w:rPr>
                          <w:b/>
                          <w:noProof/>
                          <w:lang w:eastAsia="es-ES"/>
                        </w:rPr>
                        <w:drawing>
                          <wp:inline distT="0" distB="0" distL="0" distR="0" wp14:anchorId="766E1DFF" wp14:editId="766E1E00">
                            <wp:extent cx="231116" cy="290622"/>
                            <wp:effectExtent l="19050" t="0" r="0" b="0"/>
                            <wp:docPr id="241"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 xml:space="preserve">Me encuentro en una situación en la que los intereses de la empresa difieren de los míos </w:t>
                      </w:r>
                      <w:r>
                        <w:t>personales . Esto hace que tenga dificultad para realizar el trabajo de forma justa y libre de juicios personales. Incluso puedo llegar a tener la tentación de utilizar información confidencial para conseguir mis intereses  personales que interfieren con los de la empresa .¿Qué hago?</w:t>
                      </w:r>
                    </w:p>
                    <w:p w14:paraId="766E1DE4" w14:textId="77777777" w:rsidR="009A178F" w:rsidRPr="0059269D" w:rsidRDefault="009A178F" w:rsidP="00DD09DB">
                      <w:pPr>
                        <w:pStyle w:val="TDC3"/>
                        <w:ind w:left="0"/>
                      </w:pPr>
                      <w:r w:rsidRPr="0059269D">
                        <w:rPr>
                          <w:b/>
                        </w:rPr>
                        <w:t>Respuesta</w:t>
                      </w:r>
                      <w:r w:rsidRPr="0059269D">
                        <w:t xml:space="preserve">: </w:t>
                      </w:r>
                      <w:r>
                        <w:t>Debes hablar inmediatamente con tu superior jerárquico para mantenerte al margen de dicha situación, asegurando que no participes en ella. También has de comunicarte con el responsable de cumplimiento normativo de la empresa (RRHH) para que te asesoren, absteniéndote de actuar hasta que se resuelva la situación.  Lo más urgente es que te tomes el asunto muy en serio y salgas de dicha situación voluntariamente.</w:t>
                      </w:r>
                    </w:p>
                    <w:p w14:paraId="766E1DE5" w14:textId="77777777" w:rsidR="009A178F" w:rsidRDefault="009A178F" w:rsidP="00DD09DB"/>
                  </w:txbxContent>
                </v:textbox>
              </v:shape>
            </w:pict>
          </mc:Fallback>
        </mc:AlternateContent>
      </w:r>
      <w:r w:rsidR="008C3EF7" w:rsidRPr="00477476">
        <w:t>Participar ni influir en los requerimientos, negociaciones y procesos de decisión con clientes o proveedores con los que tenga una relación familiar o algún otro interés distinto a los de la empresa, por el que pueda obtener beneficios personales</w:t>
      </w:r>
    </w:p>
    <w:p w14:paraId="766E1CA1" w14:textId="77777777" w:rsidR="00EF038C" w:rsidRDefault="00EF038C" w:rsidP="00EF038C">
      <w:pPr>
        <w:jc w:val="both"/>
      </w:pPr>
    </w:p>
    <w:p w14:paraId="766E1CA2" w14:textId="77777777" w:rsidR="00EF038C" w:rsidRDefault="00EF038C" w:rsidP="00EF038C">
      <w:pPr>
        <w:jc w:val="both"/>
      </w:pPr>
    </w:p>
    <w:p w14:paraId="766E1CA3" w14:textId="77777777" w:rsidR="00EF038C" w:rsidRDefault="00EF038C" w:rsidP="00EF038C">
      <w:pPr>
        <w:jc w:val="both"/>
      </w:pPr>
    </w:p>
    <w:p w14:paraId="766E1CA4" w14:textId="77777777" w:rsidR="00EF038C" w:rsidRDefault="00EF038C" w:rsidP="00EF038C">
      <w:pPr>
        <w:jc w:val="both"/>
      </w:pPr>
    </w:p>
    <w:p w14:paraId="766E1CA5" w14:textId="77777777" w:rsidR="00EF038C" w:rsidRDefault="00EF038C" w:rsidP="00EF038C">
      <w:pPr>
        <w:jc w:val="both"/>
      </w:pPr>
    </w:p>
    <w:p w14:paraId="766E1CA6" w14:textId="77777777" w:rsidR="00FE4092" w:rsidRPr="00C9266A" w:rsidRDefault="00112E09" w:rsidP="00C9266A">
      <w:pPr>
        <w:pStyle w:val="Ttulo2"/>
        <w:rPr>
          <w:rStyle w:val="Textoennegrita"/>
          <w:b/>
          <w:bCs/>
          <w:caps/>
          <w:sz w:val="24"/>
        </w:rPr>
      </w:pPr>
      <w:bookmarkStart w:id="12" w:name="_Toc534303204"/>
      <w:r w:rsidRPr="00C9266A">
        <w:rPr>
          <w:rStyle w:val="Textoennegrita"/>
          <w:b/>
          <w:bCs/>
          <w:caps/>
          <w:sz w:val="24"/>
        </w:rPr>
        <w:lastRenderedPageBreak/>
        <w:t xml:space="preserve">6. </w:t>
      </w:r>
      <w:r w:rsidR="00411AFE" w:rsidRPr="00C9266A">
        <w:rPr>
          <w:rStyle w:val="Textoennegrita"/>
          <w:b/>
          <w:bCs/>
          <w:caps/>
          <w:sz w:val="24"/>
        </w:rPr>
        <w:t xml:space="preserve">Rechazo de la </w:t>
      </w:r>
      <w:r w:rsidR="00FE4092" w:rsidRPr="00C9266A">
        <w:rPr>
          <w:rStyle w:val="Textoennegrita"/>
          <w:b/>
          <w:bCs/>
          <w:caps/>
          <w:sz w:val="24"/>
        </w:rPr>
        <w:t xml:space="preserve">corrupción </w:t>
      </w:r>
      <w:r w:rsidR="00142976" w:rsidRPr="00C9266A">
        <w:rPr>
          <w:rStyle w:val="Textoennegrita"/>
          <w:b/>
          <w:bCs/>
          <w:caps/>
          <w:sz w:val="24"/>
        </w:rPr>
        <w:t>en los negocios</w:t>
      </w:r>
      <w:bookmarkEnd w:id="12"/>
    </w:p>
    <w:p w14:paraId="766E1CA7" w14:textId="77777777" w:rsidR="00112E09" w:rsidRDefault="001F1E92" w:rsidP="00112E09">
      <w:pPr>
        <w:pStyle w:val="Cita"/>
        <w:spacing w:after="240"/>
      </w:pPr>
      <w:r>
        <w:t xml:space="preserve"> </w:t>
      </w:r>
      <w:r w:rsidR="00112E09">
        <w:t>“Re</w:t>
      </w:r>
      <w:r w:rsidR="00C5689D">
        <w:t>spetaremos la ley y lucharemos contra la corrupción en todas sus formas</w:t>
      </w:r>
      <w:r w:rsidR="00112E09">
        <w:t>”</w:t>
      </w:r>
    </w:p>
    <w:p w14:paraId="766E1CA8" w14:textId="77777777" w:rsidR="00BD6FCA" w:rsidRPr="00E004B3" w:rsidRDefault="00BD6FCA" w:rsidP="00BD6FCA">
      <w:pPr>
        <w:pStyle w:val="Cita"/>
        <w:spacing w:after="0" w:line="240" w:lineRule="auto"/>
        <w:rPr>
          <w:rStyle w:val="nfasisintenso"/>
          <w:rFonts w:eastAsiaTheme="majorEastAsia"/>
        </w:rPr>
      </w:pPr>
      <w:r w:rsidRPr="00E004B3">
        <w:rPr>
          <w:rStyle w:val="nfasisintenso"/>
          <w:rFonts w:eastAsiaTheme="majorEastAsia"/>
        </w:rPr>
        <w:t>“No ofrecer o aceptar regalos o dádivas a o de funcionarios “</w:t>
      </w:r>
    </w:p>
    <w:p w14:paraId="766E1CA9" w14:textId="77777777" w:rsidR="00BD6FCA" w:rsidRPr="00E004B3" w:rsidRDefault="00BD6FCA" w:rsidP="00BD6FCA">
      <w:pPr>
        <w:pStyle w:val="Cita"/>
        <w:spacing w:after="0" w:line="240" w:lineRule="auto"/>
        <w:rPr>
          <w:rStyle w:val="nfasisintenso"/>
          <w:rFonts w:eastAsiaTheme="minorHAnsi"/>
        </w:rPr>
      </w:pPr>
      <w:r w:rsidRPr="00E004B3">
        <w:rPr>
          <w:rStyle w:val="nfasisintenso"/>
          <w:rFonts w:eastAsiaTheme="minorHAnsi"/>
        </w:rPr>
        <w:t>“No a los favores para conseguir negocios a terceros públicos o privados”</w:t>
      </w:r>
    </w:p>
    <w:p w14:paraId="766E1CAA" w14:textId="77777777" w:rsidR="00BD6FCA" w:rsidRPr="00BD6FCA" w:rsidRDefault="00BD6FCA" w:rsidP="00BD6FCA"/>
    <w:p w14:paraId="766E1CAB" w14:textId="77777777" w:rsidR="005109F6" w:rsidRDefault="005109F6" w:rsidP="005109F6">
      <w:pPr>
        <w:jc w:val="both"/>
        <w:rPr>
          <w:szCs w:val="20"/>
        </w:rPr>
      </w:pPr>
      <w:r>
        <w:rPr>
          <w:szCs w:val="20"/>
        </w:rPr>
        <w:t xml:space="preserve">Rechazamos la corrupción en todas sus formas y prohibimos </w:t>
      </w:r>
      <w:r w:rsidR="00B779DB">
        <w:rPr>
          <w:szCs w:val="20"/>
        </w:rPr>
        <w:t xml:space="preserve">(excepto lo permitido expresamente en el apartado 7.1 y 7.2) </w:t>
      </w:r>
      <w:r>
        <w:rPr>
          <w:szCs w:val="20"/>
        </w:rPr>
        <w:t xml:space="preserve">el ofrecimiento de regalos, dar o aceptar sobornos </w:t>
      </w:r>
      <w:r w:rsidR="0064446F">
        <w:rPr>
          <w:szCs w:val="20"/>
        </w:rPr>
        <w:t xml:space="preserve">o </w:t>
      </w:r>
      <w:r>
        <w:rPr>
          <w:szCs w:val="20"/>
        </w:rPr>
        <w:t>cualquier forma corrupción, incluyendo comisiones il</w:t>
      </w:r>
      <w:r w:rsidR="00343F01">
        <w:rPr>
          <w:szCs w:val="20"/>
        </w:rPr>
        <w:t xml:space="preserve">ícitas, el uso de </w:t>
      </w:r>
      <w:proofErr w:type="gramStart"/>
      <w:r w:rsidR="00343F01">
        <w:rPr>
          <w:szCs w:val="20"/>
        </w:rPr>
        <w:t>dinero  con</w:t>
      </w:r>
      <w:proofErr w:type="gramEnd"/>
      <w:r w:rsidR="00343F01">
        <w:rPr>
          <w:szCs w:val="20"/>
        </w:rPr>
        <w:t xml:space="preserve"> fines inmorales y de </w:t>
      </w:r>
      <w:r>
        <w:rPr>
          <w:szCs w:val="20"/>
        </w:rPr>
        <w:t>vías paralelas destinadas al pago o a la recepción de beneficios ilícitos destinados o procedentes de clientes, proveedores y funcionarios públicos</w:t>
      </w:r>
    </w:p>
    <w:p w14:paraId="766E1CAC" w14:textId="77777777" w:rsidR="00CF7BD7" w:rsidRDefault="00CF7BD7" w:rsidP="00CF7BD7">
      <w:pPr>
        <w:pStyle w:val="Ttulo2"/>
        <w:rPr>
          <w:rStyle w:val="Textoennegrita"/>
          <w:sz w:val="24"/>
        </w:rPr>
      </w:pPr>
    </w:p>
    <w:p w14:paraId="766E1CAD" w14:textId="77777777" w:rsidR="00476131" w:rsidRPr="00C9266A" w:rsidRDefault="00010468" w:rsidP="00C9266A">
      <w:pPr>
        <w:pStyle w:val="Ttulo2"/>
        <w:rPr>
          <w:rStyle w:val="Textoennegrita"/>
          <w:b/>
          <w:bCs/>
          <w:caps/>
          <w:sz w:val="24"/>
        </w:rPr>
      </w:pPr>
      <w:bookmarkStart w:id="13" w:name="_Toc534303205"/>
      <w:r w:rsidRPr="00C9266A">
        <w:rPr>
          <w:rStyle w:val="Textoennegrita"/>
          <w:b/>
          <w:bCs/>
          <w:caps/>
          <w:sz w:val="24"/>
        </w:rPr>
        <w:t>7.</w:t>
      </w:r>
      <w:r w:rsidR="00C9266A">
        <w:rPr>
          <w:rStyle w:val="Textoennegrita"/>
          <w:b/>
          <w:bCs/>
          <w:caps/>
          <w:sz w:val="24"/>
        </w:rPr>
        <w:t xml:space="preserve"> </w:t>
      </w:r>
      <w:r w:rsidR="00C9266A" w:rsidRPr="00C9266A">
        <w:rPr>
          <w:rStyle w:val="Textoennegrita"/>
          <w:b/>
          <w:bCs/>
          <w:caps/>
          <w:sz w:val="24"/>
        </w:rPr>
        <w:t>REGALOS Y ATENCIONES</w:t>
      </w:r>
      <w:bookmarkEnd w:id="13"/>
    </w:p>
    <w:p w14:paraId="766E1CAE" w14:textId="77777777" w:rsidR="00CB3229" w:rsidRPr="00CF7BD7" w:rsidRDefault="00CB3229" w:rsidP="00CF7BD7">
      <w:pPr>
        <w:pStyle w:val="Cita"/>
        <w:rPr>
          <w:rStyle w:val="Textoennegrita"/>
          <w:rFonts w:eastAsiaTheme="minorHAnsi" w:cstheme="minorBidi"/>
          <w:bCs w:val="0"/>
          <w:caps w:val="0"/>
          <w:color w:val="943634" w:themeColor="accent2" w:themeShade="BF"/>
          <w:spacing w:val="0"/>
          <w:kern w:val="0"/>
          <w:sz w:val="22"/>
        </w:rPr>
      </w:pPr>
      <w:r w:rsidRPr="00CF7BD7">
        <w:rPr>
          <w:rStyle w:val="Textoennegrita"/>
          <w:rFonts w:eastAsiaTheme="minorHAnsi" w:cstheme="minorBidi"/>
          <w:bCs w:val="0"/>
          <w:caps w:val="0"/>
          <w:color w:val="943634" w:themeColor="accent2" w:themeShade="BF"/>
          <w:spacing w:val="0"/>
          <w:kern w:val="0"/>
          <w:sz w:val="22"/>
        </w:rPr>
        <w:t>“Ningún empleado ofrecerá o aceptará regalos</w:t>
      </w:r>
      <w:r w:rsidR="004F631A" w:rsidRPr="00CF7BD7">
        <w:rPr>
          <w:rStyle w:val="Textoennegrita"/>
          <w:rFonts w:eastAsiaTheme="minorHAnsi" w:cstheme="minorBidi"/>
          <w:bCs w:val="0"/>
          <w:caps w:val="0"/>
          <w:color w:val="943634" w:themeColor="accent2" w:themeShade="BF"/>
          <w:spacing w:val="0"/>
          <w:kern w:val="0"/>
          <w:sz w:val="22"/>
        </w:rPr>
        <w:t>, atenciones y demás cortesías</w:t>
      </w:r>
      <w:r w:rsidRPr="00CF7BD7">
        <w:rPr>
          <w:rStyle w:val="Textoennegrita"/>
          <w:rFonts w:eastAsiaTheme="minorHAnsi" w:cstheme="minorBidi"/>
          <w:bCs w:val="0"/>
          <w:caps w:val="0"/>
          <w:color w:val="943634" w:themeColor="accent2" w:themeShade="BF"/>
          <w:spacing w:val="0"/>
          <w:kern w:val="0"/>
          <w:sz w:val="22"/>
        </w:rPr>
        <w:t>”</w:t>
      </w:r>
    </w:p>
    <w:p w14:paraId="766E1CAF" w14:textId="77777777" w:rsidR="0013097F" w:rsidRPr="00CF7BD7" w:rsidRDefault="007A3CFA" w:rsidP="00CF7BD7">
      <w:pPr>
        <w:pStyle w:val="Cita"/>
        <w:spacing w:after="0"/>
        <w:rPr>
          <w:rStyle w:val="Textoennegrita"/>
        </w:rPr>
      </w:pPr>
      <w:r w:rsidRPr="00CF7BD7">
        <w:rPr>
          <w:rStyle w:val="Textoennegrita"/>
        </w:rPr>
        <w:t xml:space="preserve">7.1 </w:t>
      </w:r>
      <w:r w:rsidR="0013097F" w:rsidRPr="00CF7BD7">
        <w:rPr>
          <w:rStyle w:val="Textoennegrita"/>
        </w:rPr>
        <w:t>Aceptación de regalos</w:t>
      </w:r>
      <w:r w:rsidR="007D47C6" w:rsidRPr="00CF7BD7">
        <w:rPr>
          <w:rStyle w:val="Textoennegrita"/>
        </w:rPr>
        <w:t xml:space="preserve"> y</w:t>
      </w:r>
      <w:r w:rsidR="0013097F" w:rsidRPr="00CF7BD7">
        <w:rPr>
          <w:rStyle w:val="Textoennegrita"/>
        </w:rPr>
        <w:t xml:space="preserve"> atenciones </w:t>
      </w:r>
    </w:p>
    <w:p w14:paraId="766E1CB0" w14:textId="77777777" w:rsidR="00151494" w:rsidRPr="00E004B3" w:rsidRDefault="00151494" w:rsidP="00E004B3">
      <w:pPr>
        <w:pStyle w:val="Cita"/>
        <w:rPr>
          <w:rStyle w:val="nfasisintenso"/>
          <w:rFonts w:eastAsiaTheme="minorHAnsi"/>
        </w:rPr>
      </w:pPr>
      <w:r w:rsidRPr="00E004B3">
        <w:rPr>
          <w:rStyle w:val="nfasisintenso"/>
          <w:rFonts w:eastAsiaTheme="minorHAnsi"/>
        </w:rPr>
        <w:t xml:space="preserve">“Ningún regalo debe de </w:t>
      </w:r>
      <w:r w:rsidR="00973EA8" w:rsidRPr="00E004B3">
        <w:rPr>
          <w:rStyle w:val="nfasisintenso"/>
          <w:rFonts w:eastAsiaTheme="minorHAnsi"/>
        </w:rPr>
        <w:t>influi</w:t>
      </w:r>
      <w:r w:rsidRPr="00E004B3">
        <w:rPr>
          <w:rStyle w:val="nfasisintenso"/>
          <w:rFonts w:eastAsiaTheme="minorHAnsi"/>
        </w:rPr>
        <w:t xml:space="preserve">r en la toma de decisiones empresariales” </w:t>
      </w:r>
    </w:p>
    <w:p w14:paraId="766E1CB1" w14:textId="77777777" w:rsidR="000D5857" w:rsidRPr="000F7523" w:rsidRDefault="007D47C6" w:rsidP="00CF7BD7">
      <w:pPr>
        <w:spacing w:after="0"/>
      </w:pPr>
      <w:r w:rsidRPr="000F7523">
        <w:t xml:space="preserve">Solamente podremos aceptar obsequios y atenciones </w:t>
      </w:r>
      <w:r w:rsidR="000949D4" w:rsidRPr="000F7523">
        <w:t xml:space="preserve">de índole razonable, </w:t>
      </w:r>
      <w:r w:rsidRPr="000F7523">
        <w:t>que correspondan a la práctica o costum</w:t>
      </w:r>
      <w:r w:rsidR="00527852" w:rsidRPr="000F7523">
        <w:t xml:space="preserve">bre habitual, </w:t>
      </w:r>
      <w:r w:rsidR="00AE4FA4" w:rsidRPr="000F7523">
        <w:t>tal y como describen las normas sobre aceptación de privilegios</w:t>
      </w:r>
      <w:r w:rsidR="000949D4" w:rsidRPr="000F7523">
        <w:t xml:space="preserve"> y</w:t>
      </w:r>
      <w:r w:rsidR="00AE4FA4" w:rsidRPr="000F7523">
        <w:t xml:space="preserve"> </w:t>
      </w:r>
      <w:r w:rsidRPr="000F7523">
        <w:t xml:space="preserve">siempre que no influyan o puedan influir o se puedan interpretar como influencia en la toma de decisiones. </w:t>
      </w:r>
    </w:p>
    <w:p w14:paraId="766E1CB2" w14:textId="77777777" w:rsidR="007D47C6" w:rsidRPr="000F7523" w:rsidRDefault="00527852" w:rsidP="00477476">
      <w:r w:rsidRPr="000F7523">
        <w:t xml:space="preserve">Si las normas </w:t>
      </w:r>
      <w:r w:rsidR="00AE4FA4" w:rsidRPr="000F7523">
        <w:t>mencionadas</w:t>
      </w:r>
      <w:r w:rsidRPr="000F7523">
        <w:t xml:space="preserve">, no aclarasen las dudas </w:t>
      </w:r>
      <w:r w:rsidR="007D47C6" w:rsidRPr="000F7523">
        <w:t>sobre lo que es aceptable, la oferta deberá ser declinada o</w:t>
      </w:r>
      <w:r w:rsidR="00AE4FA4" w:rsidRPr="000F7523">
        <w:t>, en su caso tratarse con el responsable de cumplimiento normativo de la empresa (Dirección de RRHH)</w:t>
      </w:r>
      <w:r w:rsidRPr="000F7523">
        <w:t xml:space="preserve">. </w:t>
      </w:r>
    </w:p>
    <w:p w14:paraId="766E1CB3" w14:textId="77777777" w:rsidR="003C65B1" w:rsidRPr="00931639" w:rsidRDefault="003C65B1" w:rsidP="00A27B20">
      <w:pPr>
        <w:pStyle w:val="Descripcin"/>
        <w:rPr>
          <w:rStyle w:val="Textoennegrita"/>
          <w:i/>
        </w:rPr>
      </w:pPr>
      <w:r w:rsidRPr="00931639">
        <w:rPr>
          <w:rStyle w:val="Textoennegrita"/>
          <w:b w:val="0"/>
          <w:i/>
        </w:rPr>
        <w:t>Normas sobre aceptación de privilegios</w:t>
      </w:r>
    </w:p>
    <w:p w14:paraId="766E1CB4" w14:textId="77777777" w:rsidR="00151494" w:rsidRPr="000F7523" w:rsidRDefault="00151494" w:rsidP="00DD5036">
      <w:pPr>
        <w:pStyle w:val="Prrafodelista"/>
        <w:numPr>
          <w:ilvl w:val="0"/>
          <w:numId w:val="20"/>
        </w:numPr>
        <w:spacing w:after="0"/>
        <w:ind w:left="284" w:hanging="284"/>
      </w:pPr>
      <w:r w:rsidRPr="000F7523">
        <w:t xml:space="preserve">No se permite </w:t>
      </w:r>
      <w:proofErr w:type="gramStart"/>
      <w:r w:rsidRPr="000F7523">
        <w:t>recibir</w:t>
      </w:r>
      <w:r w:rsidR="000949D4" w:rsidRPr="000F7523">
        <w:t xml:space="preserve"> </w:t>
      </w:r>
      <w:r w:rsidRPr="000F7523">
        <w:t xml:space="preserve"> regalos</w:t>
      </w:r>
      <w:proofErr w:type="gramEnd"/>
      <w:r w:rsidRPr="000F7523">
        <w:t xml:space="preserve"> excepto cuando sean legítimos materiales promocionales o atenciones en línea con estándares y prácticas aceptables de negocio </w:t>
      </w:r>
      <w:r w:rsidRPr="000F7523">
        <w:rPr>
          <w:b/>
        </w:rPr>
        <w:t>(*)</w:t>
      </w:r>
    </w:p>
    <w:p w14:paraId="766E1CB5" w14:textId="77777777" w:rsidR="000949D4" w:rsidRPr="000F7523" w:rsidRDefault="000949D4" w:rsidP="00DD5036">
      <w:pPr>
        <w:pStyle w:val="Prrafodelista"/>
        <w:numPr>
          <w:ilvl w:val="0"/>
          <w:numId w:val="20"/>
        </w:numPr>
        <w:ind w:left="284" w:hanging="284"/>
      </w:pPr>
      <w:r w:rsidRPr="000F7523">
        <w:t xml:space="preserve">No </w:t>
      </w:r>
      <w:proofErr w:type="gramStart"/>
      <w:r w:rsidRPr="000F7523">
        <w:t>obstante</w:t>
      </w:r>
      <w:proofErr w:type="gramEnd"/>
      <w:r w:rsidRPr="000F7523">
        <w:t xml:space="preserve"> lo anterior, debemos de ser cautelosos en aceptar los mismos y asegurarnos de que con esa acción no se pueda dar la impresión de que hay</w:t>
      </w:r>
      <w:r w:rsidR="00EC17A2" w:rsidRPr="000F7523">
        <w:t>a</w:t>
      </w:r>
      <w:r w:rsidRPr="000F7523">
        <w:t xml:space="preserve"> que dar algo a cambio, como una concesión o un nuevo contrato.</w:t>
      </w:r>
    </w:p>
    <w:p w14:paraId="766E1CB6" w14:textId="77777777" w:rsidR="00151494" w:rsidRPr="000F7523" w:rsidRDefault="000949D4" w:rsidP="00DD5036">
      <w:pPr>
        <w:pStyle w:val="Prrafodelista"/>
        <w:numPr>
          <w:ilvl w:val="0"/>
          <w:numId w:val="20"/>
        </w:numPr>
        <w:ind w:left="284" w:hanging="284"/>
      </w:pPr>
      <w:r w:rsidRPr="000F7523">
        <w:t>En cualquier caso, siempre se</w:t>
      </w:r>
      <w:r w:rsidR="00151494" w:rsidRPr="000F7523">
        <w:t xml:space="preserve"> deberá contar </w:t>
      </w:r>
      <w:r w:rsidRPr="000F7523">
        <w:t xml:space="preserve">con </w:t>
      </w:r>
      <w:r w:rsidR="00151494" w:rsidRPr="000F7523">
        <w:t>autorización del superior inmediato</w:t>
      </w:r>
      <w:r w:rsidRPr="000F7523">
        <w:t xml:space="preserve"> el cual ha de asegurarse de que la aceptación de regalos o favores no</w:t>
      </w:r>
      <w:r w:rsidR="00151494" w:rsidRPr="000F7523">
        <w:t xml:space="preserve"> compromet</w:t>
      </w:r>
      <w:r w:rsidRPr="000F7523">
        <w:t>an</w:t>
      </w:r>
      <w:r w:rsidR="00151494" w:rsidRPr="000F7523">
        <w:t xml:space="preserve"> la integridad u objetividad, o crear una expectativa de obligación para con la tercera persona.</w:t>
      </w:r>
    </w:p>
    <w:p w14:paraId="766E1CB7" w14:textId="77777777" w:rsidR="007D47C6" w:rsidRPr="000F7523" w:rsidRDefault="006D2316" w:rsidP="00DD5036">
      <w:pPr>
        <w:pStyle w:val="Prrafodelista"/>
        <w:numPr>
          <w:ilvl w:val="0"/>
          <w:numId w:val="20"/>
        </w:numPr>
        <w:ind w:left="284" w:hanging="284"/>
      </w:pPr>
      <w:r w:rsidRPr="000F7523">
        <w:t xml:space="preserve">No debemos tampoco solicitar regalos y favores. </w:t>
      </w:r>
    </w:p>
    <w:p w14:paraId="766E1CB8" w14:textId="77777777" w:rsidR="00151494" w:rsidRDefault="00151494" w:rsidP="00151494">
      <w:pPr>
        <w:rPr>
          <w:b/>
          <w:sz w:val="18"/>
          <w:szCs w:val="18"/>
        </w:rPr>
      </w:pPr>
      <w:r w:rsidRPr="00527852">
        <w:rPr>
          <w:b/>
          <w:sz w:val="18"/>
          <w:szCs w:val="18"/>
        </w:rPr>
        <w:t xml:space="preserve">(*) </w:t>
      </w:r>
      <w:r w:rsidR="0013097F" w:rsidRPr="00527852">
        <w:rPr>
          <w:b/>
          <w:sz w:val="18"/>
          <w:szCs w:val="18"/>
        </w:rPr>
        <w:t>I</w:t>
      </w:r>
      <w:r w:rsidR="00570346" w:rsidRPr="00527852">
        <w:rPr>
          <w:b/>
          <w:sz w:val="18"/>
          <w:szCs w:val="18"/>
        </w:rPr>
        <w:t>nherentes a los negocios como comidas</w:t>
      </w:r>
      <w:r w:rsidRPr="00527852">
        <w:rPr>
          <w:b/>
          <w:sz w:val="18"/>
          <w:szCs w:val="18"/>
        </w:rPr>
        <w:t xml:space="preserve">, </w:t>
      </w:r>
      <w:proofErr w:type="gramStart"/>
      <w:r w:rsidRPr="00527852">
        <w:rPr>
          <w:b/>
          <w:sz w:val="18"/>
          <w:szCs w:val="18"/>
        </w:rPr>
        <w:t xml:space="preserve">cócteles </w:t>
      </w:r>
      <w:r w:rsidR="00570346" w:rsidRPr="00527852">
        <w:rPr>
          <w:b/>
          <w:sz w:val="18"/>
          <w:szCs w:val="18"/>
        </w:rPr>
        <w:t xml:space="preserve"> o</w:t>
      </w:r>
      <w:proofErr w:type="gramEnd"/>
      <w:r w:rsidR="00570346" w:rsidRPr="00527852">
        <w:rPr>
          <w:b/>
          <w:sz w:val="18"/>
          <w:szCs w:val="18"/>
        </w:rPr>
        <w:t xml:space="preserve"> cenas</w:t>
      </w:r>
      <w:r w:rsidR="000A50DA">
        <w:rPr>
          <w:b/>
          <w:sz w:val="18"/>
          <w:szCs w:val="18"/>
        </w:rPr>
        <w:t xml:space="preserve"> y regalos promocionales</w:t>
      </w:r>
      <w:r w:rsidR="003E0000">
        <w:rPr>
          <w:b/>
          <w:sz w:val="18"/>
          <w:szCs w:val="18"/>
        </w:rPr>
        <w:t>.</w:t>
      </w:r>
    </w:p>
    <w:p w14:paraId="766E1CB9" w14:textId="77777777" w:rsidR="00EF038C" w:rsidRDefault="00D0163F" w:rsidP="00151494">
      <w:pPr>
        <w:rPr>
          <w:b/>
          <w:sz w:val="18"/>
          <w:szCs w:val="18"/>
        </w:rPr>
      </w:pPr>
      <w:r>
        <w:rPr>
          <w:rFonts w:eastAsiaTheme="majorEastAsia" w:cstheme="majorBidi"/>
          <w:b/>
          <w:bCs/>
          <w:caps/>
          <w:noProof/>
          <w:color w:val="1F497D" w:themeColor="text2"/>
          <w:spacing w:val="5"/>
          <w:kern w:val="28"/>
          <w:sz w:val="28"/>
          <w:szCs w:val="28"/>
          <w:lang w:eastAsia="es-ES"/>
        </w:rPr>
        <mc:AlternateContent>
          <mc:Choice Requires="wps">
            <w:drawing>
              <wp:anchor distT="0" distB="0" distL="114300" distR="114300" simplePos="0" relativeHeight="251697152" behindDoc="0" locked="0" layoutInCell="1" allowOverlap="1" wp14:anchorId="766E1DB8" wp14:editId="766E1DB9">
                <wp:simplePos x="0" y="0"/>
                <wp:positionH relativeFrom="column">
                  <wp:posOffset>-57785</wp:posOffset>
                </wp:positionH>
                <wp:positionV relativeFrom="paragraph">
                  <wp:posOffset>104775</wp:posOffset>
                </wp:positionV>
                <wp:extent cx="5631180" cy="1201420"/>
                <wp:effectExtent l="7620" t="13970" r="9525" b="22860"/>
                <wp:wrapNone/>
                <wp:docPr id="2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20142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66E1DE6" w14:textId="77777777" w:rsidR="009A178F" w:rsidRDefault="009A178F" w:rsidP="000D5857">
                            <w:pPr>
                              <w:pStyle w:val="TDC3"/>
                              <w:ind w:left="0"/>
                            </w:pPr>
                            <w:r w:rsidRPr="000D5857">
                              <w:rPr>
                                <w:b/>
                                <w:noProof/>
                                <w:lang w:eastAsia="es-ES"/>
                              </w:rPr>
                              <w:drawing>
                                <wp:inline distT="0" distB="0" distL="0" distR="0" wp14:anchorId="766E1E01" wp14:editId="766E1E02">
                                  <wp:extent cx="231116" cy="290622"/>
                                  <wp:effectExtent l="19050" t="0" r="0" b="0"/>
                                  <wp:docPr id="243"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Trabajo en el departamento de compras y un proveedor de la empresa me ha ofrecido un descuento muy grande en la compra de artículos de uso personal que dicha empresa comercializa con nosotros. ¿Está bien aceptar esto?</w:t>
                            </w:r>
                          </w:p>
                          <w:p w14:paraId="766E1DE7" w14:textId="77777777" w:rsidR="009A178F" w:rsidRPr="0059269D" w:rsidRDefault="009A178F" w:rsidP="000D5857">
                            <w:pPr>
                              <w:pStyle w:val="TDC3"/>
                              <w:ind w:left="0"/>
                            </w:pPr>
                            <w:r>
                              <w:t xml:space="preserve"> </w:t>
                            </w:r>
                            <w:r w:rsidRPr="0059269D">
                              <w:rPr>
                                <w:b/>
                              </w:rPr>
                              <w:t>Respuesta</w:t>
                            </w:r>
                            <w:r w:rsidRPr="0059269D">
                              <w:t xml:space="preserve">: </w:t>
                            </w:r>
                            <w:r>
                              <w:t>Si su oferta no es hecha a otros empleados de la empresa, y en los mismos términos, no se deberá aceptar el ofrecimiento.</w:t>
                            </w:r>
                          </w:p>
                          <w:p w14:paraId="766E1DE8" w14:textId="77777777" w:rsidR="009A178F" w:rsidRDefault="009A178F"/>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6E1DB8" id="Text Box 76" o:spid="_x0000_s1045" type="#_x0000_t202" style="position:absolute;margin-left:-4.55pt;margin-top:8.25pt;width:443.4pt;height:9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" fillcolor="white [3201]" strokecolor="#92cddc [1944]" strokeweight="1pt">
                <v:fill color2="#b6dde8 [1304]" focus="100%" type="gradient"/>
                <v:shadow on="t" color="#205867 [1608]" opacity=".5" offset="1pt"/>
                <v:textbox>
                  <w:txbxContent>
                    <w:p w14:paraId="766E1DE6" w14:textId="77777777" w:rsidR="009A178F" w:rsidRDefault="009A178F" w:rsidP="000D5857">
                      <w:pPr>
                        <w:pStyle w:val="TDC3"/>
                        <w:ind w:left="0"/>
                      </w:pPr>
                      <w:r w:rsidRPr="000D5857">
                        <w:rPr>
                          <w:b/>
                          <w:noProof/>
                          <w:lang w:eastAsia="es-ES"/>
                        </w:rPr>
                        <w:drawing>
                          <wp:inline distT="0" distB="0" distL="0" distR="0" wp14:anchorId="766E1E01" wp14:editId="766E1E02">
                            <wp:extent cx="231116" cy="290622"/>
                            <wp:effectExtent l="19050" t="0" r="0" b="0"/>
                            <wp:docPr id="243"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269D">
                        <w:rPr>
                          <w:b/>
                        </w:rPr>
                        <w:t>Pregunta:</w:t>
                      </w:r>
                      <w:r w:rsidRPr="00F069AF">
                        <w:t xml:space="preserve"> </w:t>
                      </w:r>
                      <w:r>
                        <w:t>Trabajo en el departamento de compras y un proveedor de la empresa me ha ofrecido un descuento muy grande en la compra de artículos de uso personal que dicha empresa comercializa con nosotros. ¿Está bien aceptar esto?</w:t>
                      </w:r>
                    </w:p>
                    <w:p w14:paraId="766E1DE7" w14:textId="77777777" w:rsidR="009A178F" w:rsidRPr="0059269D" w:rsidRDefault="009A178F" w:rsidP="000D5857">
                      <w:pPr>
                        <w:pStyle w:val="TDC3"/>
                        <w:ind w:left="0"/>
                      </w:pPr>
                      <w:r>
                        <w:t xml:space="preserve"> </w:t>
                      </w:r>
                      <w:r w:rsidRPr="0059269D">
                        <w:rPr>
                          <w:b/>
                        </w:rPr>
                        <w:t>Respuesta</w:t>
                      </w:r>
                      <w:r w:rsidRPr="0059269D">
                        <w:t xml:space="preserve">: </w:t>
                      </w:r>
                      <w:r>
                        <w:t>Si su oferta no es hecha a otros empleados de la empresa, y en los mismos términos, no se deberá aceptar el ofrecimiento.</w:t>
                      </w:r>
                    </w:p>
                    <w:p w14:paraId="766E1DE8" w14:textId="77777777" w:rsidR="009A178F" w:rsidRDefault="009A178F"/>
                  </w:txbxContent>
                </v:textbox>
              </v:shape>
            </w:pict>
          </mc:Fallback>
        </mc:AlternateContent>
      </w:r>
    </w:p>
    <w:p w14:paraId="766E1CBA" w14:textId="77777777" w:rsidR="00EF038C" w:rsidRDefault="00EF038C" w:rsidP="00151494">
      <w:pPr>
        <w:rPr>
          <w:b/>
          <w:sz w:val="18"/>
          <w:szCs w:val="18"/>
        </w:rPr>
      </w:pPr>
    </w:p>
    <w:p w14:paraId="766E1CBB" w14:textId="77777777" w:rsidR="00EF038C" w:rsidRDefault="00EF038C" w:rsidP="00151494">
      <w:pPr>
        <w:rPr>
          <w:b/>
          <w:sz w:val="18"/>
          <w:szCs w:val="18"/>
        </w:rPr>
      </w:pPr>
    </w:p>
    <w:p w14:paraId="766E1CBC" w14:textId="77777777" w:rsidR="00D0163F" w:rsidRDefault="00D0163F" w:rsidP="00151494">
      <w:pPr>
        <w:rPr>
          <w:b/>
          <w:sz w:val="18"/>
          <w:szCs w:val="18"/>
        </w:rPr>
      </w:pPr>
    </w:p>
    <w:p w14:paraId="766E1CBD" w14:textId="77777777" w:rsidR="00D0163F" w:rsidRDefault="00D0163F" w:rsidP="00151494">
      <w:pPr>
        <w:rPr>
          <w:b/>
          <w:sz w:val="18"/>
          <w:szCs w:val="18"/>
        </w:rPr>
      </w:pPr>
    </w:p>
    <w:p w14:paraId="766E1CBE" w14:textId="77777777" w:rsidR="00D0163F" w:rsidRDefault="00D0163F" w:rsidP="00151494">
      <w:pPr>
        <w:rPr>
          <w:b/>
          <w:sz w:val="18"/>
          <w:szCs w:val="18"/>
        </w:rPr>
      </w:pPr>
    </w:p>
    <w:p w14:paraId="766E1CC0" w14:textId="77777777" w:rsidR="003C65B1" w:rsidRPr="00CF7BD7" w:rsidRDefault="007A3CFA" w:rsidP="00CF7BD7">
      <w:pPr>
        <w:pStyle w:val="Cita"/>
        <w:spacing w:after="0"/>
        <w:rPr>
          <w:rStyle w:val="Textoennegrita"/>
        </w:rPr>
      </w:pPr>
      <w:r w:rsidRPr="00CF7BD7">
        <w:rPr>
          <w:rStyle w:val="Textoennegrita"/>
        </w:rPr>
        <w:lastRenderedPageBreak/>
        <w:t xml:space="preserve">7.2 </w:t>
      </w:r>
      <w:r w:rsidR="006D2316" w:rsidRPr="00CF7BD7">
        <w:rPr>
          <w:rStyle w:val="Textoennegrita"/>
        </w:rPr>
        <w:t xml:space="preserve">Dando regalos, atenciones y favores </w:t>
      </w:r>
    </w:p>
    <w:p w14:paraId="766E1CC1" w14:textId="77777777" w:rsidR="006D2316" w:rsidRPr="00E004B3" w:rsidRDefault="00224BAB" w:rsidP="00E004B3">
      <w:pPr>
        <w:pStyle w:val="Cita"/>
        <w:rPr>
          <w:rStyle w:val="nfasisintenso"/>
          <w:rFonts w:eastAsiaTheme="minorHAnsi"/>
        </w:rPr>
      </w:pPr>
      <w:r w:rsidRPr="00E004B3">
        <w:rPr>
          <w:rStyle w:val="nfasisintenso"/>
          <w:rFonts w:eastAsiaTheme="minorHAnsi"/>
        </w:rPr>
        <w:t>“No daremos regalos costosos o lujosos para obtener mayores ventajas comerciales”</w:t>
      </w:r>
    </w:p>
    <w:p w14:paraId="766E1CC2" w14:textId="77777777" w:rsidR="00B732A3" w:rsidRPr="00C9266A" w:rsidRDefault="006D2316" w:rsidP="00C9266A">
      <w:pPr>
        <w:pStyle w:val="Descripcin"/>
        <w:spacing w:after="0"/>
        <w:rPr>
          <w:rStyle w:val="Textoennegrita"/>
        </w:rPr>
      </w:pPr>
      <w:r w:rsidRPr="00C9266A">
        <w:rPr>
          <w:rStyle w:val="Textoennegrita"/>
        </w:rPr>
        <w:t xml:space="preserve">REGALOS ACEPTABLES </w:t>
      </w:r>
    </w:p>
    <w:p w14:paraId="766E1CC3" w14:textId="77777777" w:rsidR="00570346" w:rsidRDefault="00570346" w:rsidP="00C9266A">
      <w:pPr>
        <w:spacing w:after="0"/>
      </w:pPr>
      <w:r>
        <w:t>Sin ser una lista cerrada, las formas aceptables de obsequios o regalos permitidos son:</w:t>
      </w:r>
    </w:p>
    <w:p w14:paraId="766E1CC4" w14:textId="77777777" w:rsidR="00D62122" w:rsidRDefault="00D62122" w:rsidP="00C9266A">
      <w:pPr>
        <w:pStyle w:val="Prrafodelista"/>
        <w:numPr>
          <w:ilvl w:val="0"/>
          <w:numId w:val="13"/>
        </w:numPr>
        <w:spacing w:after="0"/>
        <w:ind w:left="284" w:hanging="284"/>
      </w:pPr>
      <w:r>
        <w:t xml:space="preserve">Material corporativo que sirve como artículos promocionales </w:t>
      </w:r>
    </w:p>
    <w:p w14:paraId="766E1CC5" w14:textId="77777777" w:rsidR="00D62122" w:rsidRDefault="00D62122" w:rsidP="00DD5036">
      <w:pPr>
        <w:pStyle w:val="Prrafodelista"/>
        <w:numPr>
          <w:ilvl w:val="0"/>
          <w:numId w:val="13"/>
        </w:numPr>
        <w:ind w:left="284" w:hanging="284"/>
      </w:pPr>
      <w:r>
        <w:t>Invitaciones a comidas</w:t>
      </w:r>
      <w:r w:rsidR="00CA52EF">
        <w:t xml:space="preserve"> </w:t>
      </w:r>
      <w:r>
        <w:t>relacionadas con los negocios inherentes a transacciones comerciales</w:t>
      </w:r>
      <w:r w:rsidR="00CA52EF">
        <w:t xml:space="preserve"> cuyo valor sea razonable </w:t>
      </w:r>
    </w:p>
    <w:p w14:paraId="766E1CC6" w14:textId="77777777" w:rsidR="00D62122" w:rsidRPr="00C9266A" w:rsidRDefault="00D62122" w:rsidP="00C9266A">
      <w:pPr>
        <w:pStyle w:val="Descripcin"/>
        <w:spacing w:after="0"/>
        <w:rPr>
          <w:rStyle w:val="Textoennegrita"/>
        </w:rPr>
      </w:pPr>
      <w:r w:rsidRPr="00C9266A">
        <w:rPr>
          <w:rStyle w:val="Textoennegrita"/>
        </w:rPr>
        <w:t>R</w:t>
      </w:r>
      <w:r w:rsidR="00224BAB" w:rsidRPr="00C9266A">
        <w:rPr>
          <w:rStyle w:val="Textoennegrita"/>
        </w:rPr>
        <w:t>EGALOS NO ACEPTABLES</w:t>
      </w:r>
      <w:r w:rsidRPr="00C9266A">
        <w:rPr>
          <w:rStyle w:val="Textoennegrita"/>
        </w:rPr>
        <w:t xml:space="preserve"> </w:t>
      </w:r>
    </w:p>
    <w:p w14:paraId="766E1CC7" w14:textId="77777777" w:rsidR="00CA52EF" w:rsidRDefault="00CA52EF" w:rsidP="00C9266A">
      <w:pPr>
        <w:spacing w:after="0"/>
      </w:pPr>
      <w:r>
        <w:t>Sin ser una lista cerrada, las formas inaceptables de obsequios o regalos son:</w:t>
      </w:r>
    </w:p>
    <w:p w14:paraId="766E1CC8" w14:textId="77777777" w:rsidR="00570346" w:rsidRDefault="00570346" w:rsidP="00DD5036">
      <w:pPr>
        <w:pStyle w:val="Prrafodelista"/>
        <w:numPr>
          <w:ilvl w:val="0"/>
          <w:numId w:val="13"/>
        </w:numPr>
        <w:ind w:left="284" w:hanging="284"/>
      </w:pPr>
      <w:r>
        <w:t xml:space="preserve">Efectivo o el equivalente a efectivo </w:t>
      </w:r>
    </w:p>
    <w:p w14:paraId="766E1CC9" w14:textId="77777777" w:rsidR="00570346" w:rsidRDefault="00570346" w:rsidP="00DD5036">
      <w:pPr>
        <w:pStyle w:val="Prrafodelista"/>
        <w:numPr>
          <w:ilvl w:val="0"/>
          <w:numId w:val="13"/>
        </w:numPr>
        <w:ind w:left="284" w:hanging="284"/>
      </w:pPr>
      <w:r>
        <w:t xml:space="preserve">Descuentos en productos y servicios que no son accesibles para todos los empleados de la empresa, </w:t>
      </w:r>
    </w:p>
    <w:p w14:paraId="766E1CCA" w14:textId="77777777" w:rsidR="00570346" w:rsidRDefault="00570346" w:rsidP="007F1664">
      <w:pPr>
        <w:pStyle w:val="Prrafodelista"/>
        <w:numPr>
          <w:ilvl w:val="0"/>
          <w:numId w:val="13"/>
        </w:numPr>
        <w:ind w:left="284" w:hanging="284"/>
      </w:pPr>
      <w:r>
        <w:t xml:space="preserve">Obsequios </w:t>
      </w:r>
      <w:proofErr w:type="gramStart"/>
      <w:r>
        <w:t>de  valor</w:t>
      </w:r>
      <w:proofErr w:type="gramEnd"/>
      <w:r>
        <w:t xml:space="preserve"> monetario </w:t>
      </w:r>
      <w:r w:rsidR="001E379F">
        <w:t>, c</w:t>
      </w:r>
      <w:r>
        <w:t xml:space="preserve">ualquier servicio que no sea legal </w:t>
      </w:r>
    </w:p>
    <w:p w14:paraId="766E1CCB" w14:textId="77777777" w:rsidR="00FC27BC" w:rsidRDefault="00FC27BC" w:rsidP="00DD5036">
      <w:pPr>
        <w:pStyle w:val="Prrafodelista"/>
        <w:numPr>
          <w:ilvl w:val="0"/>
          <w:numId w:val="13"/>
        </w:numPr>
        <w:ind w:left="284" w:hanging="284"/>
      </w:pPr>
      <w:r>
        <w:t xml:space="preserve">Favores o servicios en forma gratuita </w:t>
      </w:r>
    </w:p>
    <w:p w14:paraId="766E1CCC" w14:textId="77777777" w:rsidR="00F862F6" w:rsidRDefault="001E379F" w:rsidP="00CB3229">
      <w:pPr>
        <w:jc w:val="both"/>
        <w:rPr>
          <w:szCs w:val="20"/>
        </w:rPr>
      </w:pPr>
      <w:r>
        <w:rPr>
          <w:szCs w:val="20"/>
        </w:rPr>
        <w:t>L</w:t>
      </w:r>
      <w:r w:rsidR="00010468">
        <w:rPr>
          <w:szCs w:val="20"/>
        </w:rPr>
        <w:t xml:space="preserve">os </w:t>
      </w:r>
      <w:proofErr w:type="gramStart"/>
      <w:r w:rsidR="00010468">
        <w:rPr>
          <w:szCs w:val="20"/>
        </w:rPr>
        <w:t>empleados  deben</w:t>
      </w:r>
      <w:proofErr w:type="gramEnd"/>
      <w:r w:rsidR="00010468">
        <w:rPr>
          <w:szCs w:val="20"/>
        </w:rPr>
        <w:t xml:space="preserve"> informar del contenido de este Código, antes de hacer o recibir obsequios e invitaciones.</w:t>
      </w:r>
    </w:p>
    <w:p w14:paraId="766E1CCD" w14:textId="77777777" w:rsidR="00010468" w:rsidRDefault="003F68DB" w:rsidP="00CB3229">
      <w:pPr>
        <w:jc w:val="both"/>
        <w:rPr>
          <w:szCs w:val="20"/>
        </w:rPr>
      </w:pPr>
      <w:r>
        <w:rPr>
          <w:noProof/>
          <w:lang w:eastAsia="es-ES"/>
        </w:rPr>
        <mc:AlternateContent>
          <mc:Choice Requires="wps">
            <w:drawing>
              <wp:anchor distT="0" distB="0" distL="114300" distR="114300" simplePos="0" relativeHeight="251706368" behindDoc="0" locked="0" layoutInCell="1" allowOverlap="1" wp14:anchorId="766E1DBA" wp14:editId="766E1DBB">
                <wp:simplePos x="0" y="0"/>
                <wp:positionH relativeFrom="column">
                  <wp:posOffset>-115570</wp:posOffset>
                </wp:positionH>
                <wp:positionV relativeFrom="paragraph">
                  <wp:posOffset>436245</wp:posOffset>
                </wp:positionV>
                <wp:extent cx="5830570" cy="1009650"/>
                <wp:effectExtent l="15240" t="9525" r="12065" b="28575"/>
                <wp:wrapNone/>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0096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66E1DE9" w14:textId="77777777" w:rsidR="009A178F" w:rsidRDefault="009A178F" w:rsidP="00224BAB">
                            <w:pPr>
                              <w:pStyle w:val="TDC3"/>
                              <w:ind w:left="0"/>
                            </w:pPr>
                            <w:r w:rsidRPr="000D5857">
                              <w:rPr>
                                <w:b/>
                                <w:noProof/>
                                <w:lang w:eastAsia="es-ES"/>
                              </w:rPr>
                              <w:drawing>
                                <wp:inline distT="0" distB="0" distL="0" distR="0" wp14:anchorId="766E1E03" wp14:editId="766E1E04">
                                  <wp:extent cx="231116" cy="290622"/>
                                  <wp:effectExtent l="19050" t="0" r="0" b="0"/>
                                  <wp:docPr id="244"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83561C">
                              <w:rPr>
                                <w:b/>
                              </w:rPr>
                              <w:t xml:space="preserve">Pregunta: </w:t>
                            </w:r>
                            <w:r>
                              <w:t xml:space="preserve">Quiero dar un detalle de agradecimiento a un </w:t>
                            </w:r>
                            <w:r>
                              <w:t>cliente  por Navidad, con el fin de fomentar buenas relaciones. Sé que la empresa ha implantado un sistema de prevención de delitos. ¿Qué debo hacer?</w:t>
                            </w:r>
                          </w:p>
                          <w:p w14:paraId="766E1DEA" w14:textId="77777777" w:rsidR="009A178F" w:rsidRPr="005648D4" w:rsidRDefault="009A178F" w:rsidP="00224BAB">
                            <w:pPr>
                              <w:rPr>
                                <w:rFonts w:eastAsiaTheme="minorEastAsia"/>
                                <w:i/>
                                <w:sz w:val="18"/>
                              </w:rPr>
                            </w:pPr>
                            <w:r>
                              <w:rPr>
                                <w:rFonts w:eastAsiaTheme="minorEastAsia"/>
                                <w:b/>
                                <w:i/>
                                <w:sz w:val="18"/>
                              </w:rPr>
                              <w:t xml:space="preserve">Respuesta: </w:t>
                            </w:r>
                            <w:r w:rsidRPr="005648D4">
                              <w:rPr>
                                <w:rFonts w:eastAsiaTheme="minorEastAsia"/>
                                <w:i/>
                                <w:sz w:val="18"/>
                              </w:rPr>
                              <w:t>No puede ser un regalo lujoso ni costoso que se dé con la intención deliberada de obtener una ventaja comercial o que allane el camino para más regalos y favores futuros</w:t>
                            </w:r>
                            <w:r>
                              <w:rPr>
                                <w:rFonts w:eastAsiaTheme="minorEastAsia"/>
                                <w:i/>
                                <w:sz w:val="18"/>
                              </w:rPr>
                              <w:t>. Ha de ser un regalo autorizado por la empresa</w:t>
                            </w:r>
                          </w:p>
                          <w:p w14:paraId="766E1DEB" w14:textId="77777777" w:rsidR="009A178F" w:rsidRPr="0059269D" w:rsidRDefault="009A178F" w:rsidP="00224BAB">
                            <w:pPr>
                              <w:pStyle w:val="TDC3"/>
                              <w:ind w:left="0"/>
                            </w:pPr>
                            <w:r>
                              <w:t xml:space="preserve">, </w:t>
                            </w:r>
                            <w:r w:rsidRPr="0059269D">
                              <w:rPr>
                                <w:b/>
                              </w:rPr>
                              <w:t>Respuesta</w:t>
                            </w:r>
                            <w:r w:rsidRPr="0059269D">
                              <w:t xml:space="preserve">: </w:t>
                            </w:r>
                            <w:r>
                              <w:t xml:space="preserve">Debes hablar </w:t>
                            </w:r>
                          </w:p>
                          <w:p w14:paraId="766E1DEC" w14:textId="77777777" w:rsidR="009A178F" w:rsidRDefault="009A178F" w:rsidP="00224BAB"/>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6E1DBA" id="Text Box 87" o:spid="_x0000_s1046" type="#_x0000_t202" style="position:absolute;left:0;text-align:left;margin-left:-9.1pt;margin-top:34.35pt;width:459.1pt;height: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" fillcolor="white [3201]" strokecolor="#92cddc [1944]" strokeweight="1pt">
                <v:fill color2="#b6dde8 [1304]" focus="100%" type="gradient"/>
                <v:shadow on="t" color="#205867 [1608]" opacity=".5" offset="1pt"/>
                <v:textbox>
                  <w:txbxContent>
                    <w:p w14:paraId="766E1DE9" w14:textId="77777777" w:rsidR="009A178F" w:rsidRDefault="009A178F" w:rsidP="00224BAB">
                      <w:pPr>
                        <w:pStyle w:val="TDC3"/>
                        <w:ind w:left="0"/>
                      </w:pPr>
                      <w:r w:rsidRPr="000D5857">
                        <w:rPr>
                          <w:b/>
                          <w:noProof/>
                          <w:lang w:eastAsia="es-ES"/>
                        </w:rPr>
                        <w:drawing>
                          <wp:inline distT="0" distB="0" distL="0" distR="0" wp14:anchorId="766E1E03" wp14:editId="766E1E04">
                            <wp:extent cx="231116" cy="290622"/>
                            <wp:effectExtent l="19050" t="0" r="0" b="0"/>
                            <wp:docPr id="244"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83561C">
                        <w:rPr>
                          <w:b/>
                        </w:rPr>
                        <w:t xml:space="preserve">Pregunta: </w:t>
                      </w:r>
                      <w:r>
                        <w:t xml:space="preserve">Quiero dar un detalle de agradecimiento a un </w:t>
                      </w:r>
                      <w:r>
                        <w:t>cliente  por Navidad, con el fin de fomentar buenas relaciones. Sé que la empresa ha implantado un sistema de prevención de delitos. ¿Qué debo hacer?</w:t>
                      </w:r>
                    </w:p>
                    <w:p w14:paraId="766E1DEA" w14:textId="77777777" w:rsidR="009A178F" w:rsidRPr="005648D4" w:rsidRDefault="009A178F" w:rsidP="00224BAB">
                      <w:pPr>
                        <w:rPr>
                          <w:rFonts w:eastAsiaTheme="minorEastAsia"/>
                          <w:i/>
                          <w:sz w:val="18"/>
                        </w:rPr>
                      </w:pPr>
                      <w:r>
                        <w:rPr>
                          <w:rFonts w:eastAsiaTheme="minorEastAsia"/>
                          <w:b/>
                          <w:i/>
                          <w:sz w:val="18"/>
                        </w:rPr>
                        <w:t xml:space="preserve">Respuesta: </w:t>
                      </w:r>
                      <w:r w:rsidRPr="005648D4">
                        <w:rPr>
                          <w:rFonts w:eastAsiaTheme="minorEastAsia"/>
                          <w:i/>
                          <w:sz w:val="18"/>
                        </w:rPr>
                        <w:t>No puede ser un regalo lujoso ni costoso que se dé con la intención deliberada de obtener una ventaja comercial o que allane el camino para más regalos y favores futuros</w:t>
                      </w:r>
                      <w:r>
                        <w:rPr>
                          <w:rFonts w:eastAsiaTheme="minorEastAsia"/>
                          <w:i/>
                          <w:sz w:val="18"/>
                        </w:rPr>
                        <w:t>. Ha de ser un regalo autorizado por la empresa</w:t>
                      </w:r>
                    </w:p>
                    <w:p w14:paraId="766E1DEB" w14:textId="77777777" w:rsidR="009A178F" w:rsidRPr="0059269D" w:rsidRDefault="009A178F" w:rsidP="00224BAB">
                      <w:pPr>
                        <w:pStyle w:val="TDC3"/>
                        <w:ind w:left="0"/>
                      </w:pPr>
                      <w:r>
                        <w:t xml:space="preserve">, </w:t>
                      </w:r>
                      <w:r w:rsidRPr="0059269D">
                        <w:rPr>
                          <w:b/>
                        </w:rPr>
                        <w:t>Respuesta</w:t>
                      </w:r>
                      <w:r w:rsidRPr="0059269D">
                        <w:t xml:space="preserve">: </w:t>
                      </w:r>
                      <w:r>
                        <w:t xml:space="preserve">Debes hablar </w:t>
                      </w:r>
                    </w:p>
                    <w:p w14:paraId="766E1DEC" w14:textId="77777777" w:rsidR="009A178F" w:rsidRDefault="009A178F" w:rsidP="00224BAB"/>
                  </w:txbxContent>
                </v:textbox>
              </v:shape>
            </w:pict>
          </mc:Fallback>
        </mc:AlternateContent>
      </w:r>
      <w:r w:rsidR="00010468">
        <w:rPr>
          <w:szCs w:val="20"/>
        </w:rPr>
        <w:t>Todos los empleados han de pedir ayuda a su superior o a la Dirección de RRHH si existieran dudas sobre la existencia de corrupción o delito económico.</w:t>
      </w:r>
    </w:p>
    <w:p w14:paraId="766E1CCE" w14:textId="77777777" w:rsidR="00EF038C" w:rsidRDefault="00EF038C" w:rsidP="00CB3229">
      <w:pPr>
        <w:jc w:val="both"/>
        <w:rPr>
          <w:szCs w:val="20"/>
        </w:rPr>
      </w:pPr>
    </w:p>
    <w:p w14:paraId="766E1CCF" w14:textId="77777777" w:rsidR="00EF038C" w:rsidRDefault="00EF038C" w:rsidP="00CB3229">
      <w:pPr>
        <w:jc w:val="both"/>
        <w:rPr>
          <w:szCs w:val="20"/>
        </w:rPr>
      </w:pPr>
    </w:p>
    <w:p w14:paraId="766E1CD0" w14:textId="77777777" w:rsidR="00EF038C" w:rsidRDefault="00EF038C" w:rsidP="00CB3229">
      <w:pPr>
        <w:jc w:val="both"/>
        <w:rPr>
          <w:szCs w:val="20"/>
        </w:rPr>
      </w:pPr>
    </w:p>
    <w:p w14:paraId="766E1CD1" w14:textId="77777777" w:rsidR="00EF038C" w:rsidRDefault="00EF038C" w:rsidP="007A3CFA">
      <w:pPr>
        <w:pStyle w:val="Ttulo2"/>
        <w:pBdr>
          <w:bottom w:val="single" w:sz="8" w:space="7" w:color="4F81BD" w:themeColor="accent1"/>
        </w:pBdr>
        <w:spacing w:after="240"/>
      </w:pPr>
    </w:p>
    <w:p w14:paraId="766E1CD2" w14:textId="77777777" w:rsidR="00B44BC8" w:rsidRPr="000F6EB0" w:rsidRDefault="00722189" w:rsidP="007A3CFA">
      <w:pPr>
        <w:pStyle w:val="Ttulo2"/>
        <w:pBdr>
          <w:bottom w:val="single" w:sz="8" w:space="7" w:color="4F81BD" w:themeColor="accent1"/>
        </w:pBdr>
      </w:pPr>
      <w:bookmarkStart w:id="14" w:name="_Toc534303206"/>
      <w:r>
        <w:t>8</w:t>
      </w:r>
      <w:r w:rsidR="00501E07">
        <w:t>.</w:t>
      </w:r>
      <w:r w:rsidR="00B255F4" w:rsidRPr="000F6EB0">
        <w:t xml:space="preserve"> </w:t>
      </w:r>
      <w:r w:rsidR="00B44BC8" w:rsidRPr="000F6EB0">
        <w:t>Protección de la propiedad industrial e intelectual</w:t>
      </w:r>
      <w:bookmarkEnd w:id="14"/>
      <w:r w:rsidR="00B44BC8" w:rsidRPr="000F6EB0">
        <w:t xml:space="preserve"> </w:t>
      </w:r>
    </w:p>
    <w:p w14:paraId="766E1CD3" w14:textId="77777777" w:rsidR="00AE7DB6" w:rsidRPr="00753DB6" w:rsidRDefault="00AE7DB6" w:rsidP="007A3CFA">
      <w:pPr>
        <w:pStyle w:val="Cita"/>
      </w:pPr>
      <w:r w:rsidRPr="00753DB6">
        <w:t>“Se debe proteger y cuidar la información y el conocimiento tecnológico de la empresa usándola sólo profesionalmente”</w:t>
      </w:r>
    </w:p>
    <w:p w14:paraId="766E1CD4" w14:textId="77777777" w:rsidR="008B1E98" w:rsidRDefault="00CA6029" w:rsidP="00251F3C">
      <w:pPr>
        <w:tabs>
          <w:tab w:val="left" w:pos="426"/>
          <w:tab w:val="left" w:pos="709"/>
        </w:tabs>
        <w:spacing w:after="0"/>
        <w:jc w:val="both"/>
        <w:rPr>
          <w:rFonts w:cs="Arial"/>
          <w:color w:val="000000" w:themeColor="text1"/>
          <w:szCs w:val="20"/>
        </w:rPr>
      </w:pPr>
      <w:r w:rsidRPr="00753DB6">
        <w:rPr>
          <w:rFonts w:cs="Arial"/>
          <w:color w:val="000000" w:themeColor="text1"/>
          <w:szCs w:val="20"/>
        </w:rPr>
        <w:t>Los inventos, mejoras,</w:t>
      </w:r>
      <w:r w:rsidR="001F6DBA" w:rsidRPr="00753DB6">
        <w:rPr>
          <w:rFonts w:cs="Arial"/>
          <w:color w:val="000000" w:themeColor="text1"/>
          <w:szCs w:val="20"/>
        </w:rPr>
        <w:t xml:space="preserve"> </w:t>
      </w:r>
      <w:proofErr w:type="gramStart"/>
      <w:r w:rsidR="001F6DBA" w:rsidRPr="00753DB6">
        <w:rPr>
          <w:rFonts w:cs="Arial"/>
          <w:color w:val="000000" w:themeColor="text1"/>
          <w:szCs w:val="20"/>
        </w:rPr>
        <w:t xml:space="preserve">patentes, </w:t>
      </w:r>
      <w:r w:rsidRPr="00753DB6">
        <w:rPr>
          <w:rFonts w:cs="Arial"/>
          <w:color w:val="000000" w:themeColor="text1"/>
          <w:szCs w:val="20"/>
        </w:rPr>
        <w:t xml:space="preserve"> </w:t>
      </w:r>
      <w:r w:rsidR="001F6DBA" w:rsidRPr="00753DB6">
        <w:rPr>
          <w:rFonts w:cs="Arial"/>
          <w:color w:val="000000" w:themeColor="text1"/>
          <w:szCs w:val="20"/>
        </w:rPr>
        <w:t>marcas</w:t>
      </w:r>
      <w:proofErr w:type="gramEnd"/>
      <w:r w:rsidR="001F6DBA" w:rsidRPr="00753DB6">
        <w:rPr>
          <w:rFonts w:cs="Arial"/>
          <w:color w:val="000000" w:themeColor="text1"/>
          <w:szCs w:val="20"/>
        </w:rPr>
        <w:t xml:space="preserve">, derechos de diseños, </w:t>
      </w:r>
      <w:r w:rsidRPr="00753DB6">
        <w:rPr>
          <w:rFonts w:cs="Arial"/>
          <w:color w:val="000000" w:themeColor="text1"/>
          <w:szCs w:val="20"/>
        </w:rPr>
        <w:t xml:space="preserve">innovaciones y desarrollos generados por los empleados </w:t>
      </w:r>
      <w:r w:rsidR="001F6DBA" w:rsidRPr="00753DB6">
        <w:rPr>
          <w:rFonts w:cs="Arial"/>
          <w:color w:val="000000" w:themeColor="text1"/>
          <w:szCs w:val="20"/>
        </w:rPr>
        <w:t>son propiedad de la empresa, debiendo ést</w:t>
      </w:r>
      <w:r w:rsidR="008B1E98">
        <w:rPr>
          <w:rFonts w:cs="Arial"/>
          <w:color w:val="000000" w:themeColor="text1"/>
          <w:szCs w:val="20"/>
        </w:rPr>
        <w:t>os proteger dicha información au</w:t>
      </w:r>
      <w:r w:rsidR="001F6DBA" w:rsidRPr="00753DB6">
        <w:rPr>
          <w:rFonts w:cs="Arial"/>
          <w:color w:val="000000" w:themeColor="text1"/>
          <w:szCs w:val="20"/>
        </w:rPr>
        <w:t>n cuando dejen de prestar servicios por cuenta de la empresa.</w:t>
      </w:r>
      <w:r w:rsidR="008B1E98">
        <w:rPr>
          <w:rFonts w:cs="Arial"/>
          <w:color w:val="000000" w:themeColor="text1"/>
          <w:szCs w:val="20"/>
        </w:rPr>
        <w:t xml:space="preserve"> </w:t>
      </w:r>
    </w:p>
    <w:p w14:paraId="766E1CD5" w14:textId="77777777" w:rsidR="008B1E98" w:rsidRDefault="008B1E98" w:rsidP="00251F3C">
      <w:pPr>
        <w:tabs>
          <w:tab w:val="left" w:pos="426"/>
          <w:tab w:val="left" w:pos="709"/>
        </w:tabs>
        <w:spacing w:after="0"/>
        <w:jc w:val="both"/>
        <w:rPr>
          <w:rFonts w:cs="Arial"/>
          <w:color w:val="000000" w:themeColor="text1"/>
          <w:szCs w:val="20"/>
        </w:rPr>
      </w:pPr>
    </w:p>
    <w:p w14:paraId="766E1CD6" w14:textId="77777777" w:rsidR="0098253D" w:rsidRDefault="009A178F" w:rsidP="00160763">
      <w:pPr>
        <w:tabs>
          <w:tab w:val="left" w:pos="426"/>
          <w:tab w:val="left" w:pos="709"/>
        </w:tabs>
        <w:spacing w:after="0"/>
        <w:jc w:val="both"/>
        <w:rPr>
          <w:rFonts w:cs="Arial"/>
          <w:color w:val="000000" w:themeColor="text1"/>
          <w:szCs w:val="20"/>
        </w:rPr>
      </w:pPr>
      <w:r>
        <w:rPr>
          <w:rFonts w:cs="Arial"/>
          <w:color w:val="000000" w:themeColor="text1"/>
          <w:szCs w:val="20"/>
        </w:rPr>
        <w:t>Esgren</w:t>
      </w:r>
      <w:r w:rsidR="009D3D10" w:rsidRPr="00753DB6">
        <w:rPr>
          <w:rFonts w:cs="Arial"/>
          <w:color w:val="000000" w:themeColor="text1"/>
          <w:szCs w:val="20"/>
        </w:rPr>
        <w:t xml:space="preserve"> respeta los derechos de propiedad intelectual e industrial de otras compañías y requiere a sus empleados a que respeten dichos derechos</w:t>
      </w:r>
      <w:r w:rsidR="00AE7DB6" w:rsidRPr="00753DB6">
        <w:rPr>
          <w:rFonts w:cs="Arial"/>
          <w:color w:val="000000" w:themeColor="text1"/>
          <w:szCs w:val="20"/>
        </w:rPr>
        <w:t xml:space="preserve">. Por ello </w:t>
      </w:r>
      <w:proofErr w:type="gramStart"/>
      <w:r w:rsidR="00AE7DB6" w:rsidRPr="00753DB6">
        <w:rPr>
          <w:rFonts w:cs="Arial"/>
          <w:color w:val="000000" w:themeColor="text1"/>
          <w:szCs w:val="20"/>
        </w:rPr>
        <w:t xml:space="preserve">el </w:t>
      </w:r>
      <w:r w:rsidR="00160763" w:rsidRPr="00753DB6">
        <w:rPr>
          <w:rFonts w:cs="Arial"/>
          <w:color w:val="000000" w:themeColor="text1"/>
          <w:szCs w:val="20"/>
        </w:rPr>
        <w:t xml:space="preserve"> personal</w:t>
      </w:r>
      <w:proofErr w:type="gramEnd"/>
      <w:r w:rsidR="00160763" w:rsidRPr="00753DB6">
        <w:rPr>
          <w:rFonts w:cs="Arial"/>
          <w:color w:val="000000" w:themeColor="text1"/>
          <w:szCs w:val="20"/>
        </w:rPr>
        <w:t xml:space="preserve"> de </w:t>
      </w:r>
      <w:r>
        <w:rPr>
          <w:rFonts w:cs="Arial"/>
          <w:color w:val="000000" w:themeColor="text1"/>
          <w:szCs w:val="20"/>
        </w:rPr>
        <w:t>Esgren</w:t>
      </w:r>
      <w:r w:rsidR="00160763" w:rsidRPr="00753DB6">
        <w:rPr>
          <w:rFonts w:cs="Arial"/>
          <w:color w:val="000000" w:themeColor="text1"/>
          <w:szCs w:val="20"/>
        </w:rPr>
        <w:t xml:space="preserve"> tiene expresamente prohibido</w:t>
      </w:r>
      <w:r w:rsidR="0098253D" w:rsidRPr="00753DB6">
        <w:rPr>
          <w:rFonts w:cs="Arial"/>
          <w:color w:val="000000" w:themeColor="text1"/>
          <w:szCs w:val="20"/>
        </w:rPr>
        <w:t>:</w:t>
      </w:r>
    </w:p>
    <w:p w14:paraId="766E1CD7" w14:textId="77777777" w:rsidR="0083561C" w:rsidRDefault="0083561C" w:rsidP="00160763">
      <w:pPr>
        <w:tabs>
          <w:tab w:val="left" w:pos="426"/>
          <w:tab w:val="left" w:pos="709"/>
        </w:tabs>
        <w:spacing w:after="0"/>
        <w:jc w:val="both"/>
        <w:rPr>
          <w:rFonts w:cs="Arial"/>
          <w:color w:val="000000" w:themeColor="text1"/>
          <w:szCs w:val="20"/>
        </w:rPr>
      </w:pPr>
    </w:p>
    <w:p w14:paraId="766E1CD8" w14:textId="77777777" w:rsidR="00160763" w:rsidRPr="00753DB6" w:rsidRDefault="001E379F" w:rsidP="00351F40">
      <w:pPr>
        <w:pStyle w:val="Prrafodelista"/>
        <w:numPr>
          <w:ilvl w:val="0"/>
          <w:numId w:val="5"/>
        </w:numPr>
        <w:tabs>
          <w:tab w:val="left" w:pos="284"/>
        </w:tabs>
        <w:spacing w:after="0"/>
        <w:ind w:left="284" w:hanging="284"/>
        <w:jc w:val="both"/>
        <w:rPr>
          <w:rFonts w:cs="Arial"/>
          <w:color w:val="000000" w:themeColor="text1"/>
          <w:szCs w:val="20"/>
        </w:rPr>
      </w:pPr>
      <w:r>
        <w:rPr>
          <w:rFonts w:cs="Arial"/>
          <w:noProof/>
          <w:color w:val="000000" w:themeColor="text1"/>
          <w:szCs w:val="20"/>
          <w:lang w:eastAsia="es-ES"/>
        </w:rPr>
        <mc:AlternateContent>
          <mc:Choice Requires="wps">
            <w:drawing>
              <wp:anchor distT="0" distB="0" distL="114300" distR="114300" simplePos="0" relativeHeight="251712512" behindDoc="0" locked="0" layoutInCell="1" allowOverlap="1" wp14:anchorId="766E1DBC" wp14:editId="18BF8431">
                <wp:simplePos x="0" y="0"/>
                <wp:positionH relativeFrom="margin">
                  <wp:posOffset>9525</wp:posOffset>
                </wp:positionH>
                <wp:positionV relativeFrom="margin">
                  <wp:posOffset>7555865</wp:posOffset>
                </wp:positionV>
                <wp:extent cx="5669915" cy="756285"/>
                <wp:effectExtent l="0" t="0" r="45085" b="62865"/>
                <wp:wrapSquare wrapText="bothSides"/>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75628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66E1DED" w14:textId="1F457D49" w:rsidR="009A178F" w:rsidRPr="00477643" w:rsidRDefault="009A178F" w:rsidP="00351F40">
                            <w:pPr>
                              <w:pStyle w:val="TDC3"/>
                              <w:ind w:left="0"/>
                              <w:rPr>
                                <w:szCs w:val="18"/>
                              </w:rPr>
                            </w:pPr>
                            <w:r w:rsidRPr="00477643">
                              <w:rPr>
                                <w:b/>
                                <w:szCs w:val="18"/>
                              </w:rPr>
                              <w:t>Pregunta:</w:t>
                            </w:r>
                            <w:r w:rsidRPr="00477643">
                              <w:rPr>
                                <w:szCs w:val="18"/>
                              </w:rPr>
                              <w:t xml:space="preserve"> Uno de mis compañeros me comenta que se quiere bajar de internet una versión más actualizada de “</w:t>
                            </w:r>
                            <w:r w:rsidRPr="00477643">
                              <w:rPr>
                                <w:szCs w:val="18"/>
                              </w:rPr>
                              <w:t>microsoft  office. ¿Puede hacerlo?</w:t>
                            </w:r>
                          </w:p>
                          <w:p w14:paraId="766E1DEE" w14:textId="77777777" w:rsidR="009A178F" w:rsidRPr="00423742" w:rsidRDefault="009A178F" w:rsidP="00423742">
                            <w:pPr>
                              <w:pStyle w:val="Textoindependiente"/>
                              <w:spacing w:after="0"/>
                              <w:jc w:val="both"/>
                              <w:rPr>
                                <w:rFonts w:ascii="Calibri" w:eastAsiaTheme="minorEastAsia" w:hAnsi="Calibri" w:cstheme="minorBidi"/>
                                <w:i/>
                                <w:kern w:val="0"/>
                                <w:sz w:val="18"/>
                                <w:szCs w:val="22"/>
                                <w:lang w:eastAsia="en-US"/>
                              </w:rPr>
                            </w:pPr>
                            <w:r w:rsidRPr="00477643">
                              <w:rPr>
                                <w:rFonts w:eastAsiaTheme="minorEastAsia"/>
                                <w:b/>
                                <w:i/>
                                <w:sz w:val="18"/>
                                <w:szCs w:val="18"/>
                              </w:rPr>
                              <w:t xml:space="preserve">Respuesta: </w:t>
                            </w:r>
                            <w:r w:rsidRPr="00477643">
                              <w:rPr>
                                <w:rFonts w:ascii="Calibri" w:eastAsiaTheme="minorEastAsia" w:hAnsi="Calibri" w:cstheme="minorBidi"/>
                                <w:i/>
                                <w:kern w:val="0"/>
                                <w:sz w:val="18"/>
                                <w:szCs w:val="18"/>
                                <w:lang w:eastAsia="en-US"/>
                              </w:rPr>
                              <w:t>No está permitido instalar copias ilegales de cualquier programa incluidos los estandarizados en su puesto</w:t>
                            </w:r>
                            <w:r w:rsidRPr="00423742">
                              <w:rPr>
                                <w:rFonts w:ascii="Calibri" w:eastAsiaTheme="minorEastAsia" w:hAnsi="Calibri" w:cstheme="minorBidi"/>
                                <w:i/>
                                <w:kern w:val="0"/>
                                <w:sz w:val="18"/>
                                <w:szCs w:val="22"/>
                                <w:lang w:eastAsia="en-US"/>
                              </w:rPr>
                              <w:t xml:space="preserve"> de trabajo.</w:t>
                            </w:r>
                            <w:r>
                              <w:rPr>
                                <w:rFonts w:ascii="Calibri" w:eastAsiaTheme="minorEastAsia" w:hAnsi="Calibri" w:cstheme="minorBidi"/>
                                <w:i/>
                                <w:kern w:val="0"/>
                                <w:sz w:val="18"/>
                                <w:szCs w:val="22"/>
                                <w:lang w:eastAsia="en-US"/>
                              </w:rPr>
                              <w:t xml:space="preserve"> Esta actuación está tipificada y penada como delito en el código penal.</w:t>
                            </w:r>
                          </w:p>
                          <w:p w14:paraId="766E1DEF" w14:textId="77777777" w:rsidR="009A178F" w:rsidRPr="00423742" w:rsidRDefault="009A178F" w:rsidP="00351F40">
                            <w:pPr>
                              <w:rPr>
                                <w:rFonts w:eastAsiaTheme="minorEastAsia"/>
                                <w:i/>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6E1DBC" id="Text Box 94" o:spid="_x0000_s1047" type="#_x0000_t202" style="position:absolute;left:0;text-align:left;margin-left:.75pt;margin-top:594.95pt;width:446.45pt;height:59.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" fillcolor="white [3201]" strokecolor="#92cddc [1944]" strokeweight="1pt">
                <v:fill color2="#b6dde8 [1304]" focus="100%" type="gradient"/>
                <v:shadow on="t" color="#205867 [1608]" opacity=".5" offset="1pt"/>
                <v:textbox>
                  <w:txbxContent>
                    <w:p w14:paraId="766E1DED" w14:textId="1F457D49" w:rsidR="009A178F" w:rsidRPr="00477643" w:rsidRDefault="009A178F" w:rsidP="00351F40">
                      <w:pPr>
                        <w:pStyle w:val="TDC3"/>
                        <w:ind w:left="0"/>
                        <w:rPr>
                          <w:szCs w:val="18"/>
                        </w:rPr>
                      </w:pPr>
                      <w:r w:rsidRPr="00477643">
                        <w:rPr>
                          <w:b/>
                          <w:szCs w:val="18"/>
                        </w:rPr>
                        <w:t>Pregunta:</w:t>
                      </w:r>
                      <w:r w:rsidRPr="00477643">
                        <w:rPr>
                          <w:szCs w:val="18"/>
                        </w:rPr>
                        <w:t xml:space="preserve"> Uno de mis compañeros me comenta que se quiere bajar de internet una versión más actualizada de “</w:t>
                      </w:r>
                      <w:r w:rsidRPr="00477643">
                        <w:rPr>
                          <w:szCs w:val="18"/>
                        </w:rPr>
                        <w:t>microsoft  office. ¿Puede hacerlo?</w:t>
                      </w:r>
                    </w:p>
                    <w:p w14:paraId="766E1DEE" w14:textId="77777777" w:rsidR="009A178F" w:rsidRPr="00423742" w:rsidRDefault="009A178F" w:rsidP="00423742">
                      <w:pPr>
                        <w:pStyle w:val="Textoindependiente"/>
                        <w:spacing w:after="0"/>
                        <w:jc w:val="both"/>
                        <w:rPr>
                          <w:rFonts w:ascii="Calibri" w:eastAsiaTheme="minorEastAsia" w:hAnsi="Calibri" w:cstheme="minorBidi"/>
                          <w:i/>
                          <w:kern w:val="0"/>
                          <w:sz w:val="18"/>
                          <w:szCs w:val="22"/>
                          <w:lang w:eastAsia="en-US"/>
                        </w:rPr>
                      </w:pPr>
                      <w:r w:rsidRPr="00477643">
                        <w:rPr>
                          <w:rFonts w:eastAsiaTheme="minorEastAsia"/>
                          <w:b/>
                          <w:i/>
                          <w:sz w:val="18"/>
                          <w:szCs w:val="18"/>
                        </w:rPr>
                        <w:t xml:space="preserve">Respuesta: </w:t>
                      </w:r>
                      <w:r w:rsidRPr="00477643">
                        <w:rPr>
                          <w:rFonts w:ascii="Calibri" w:eastAsiaTheme="minorEastAsia" w:hAnsi="Calibri" w:cstheme="minorBidi"/>
                          <w:i/>
                          <w:kern w:val="0"/>
                          <w:sz w:val="18"/>
                          <w:szCs w:val="18"/>
                          <w:lang w:eastAsia="en-US"/>
                        </w:rPr>
                        <w:t>No está permitido instalar copias ilegales de cualquier programa incluidos los estandarizados en su puesto</w:t>
                      </w:r>
                      <w:r w:rsidRPr="00423742">
                        <w:rPr>
                          <w:rFonts w:ascii="Calibri" w:eastAsiaTheme="minorEastAsia" w:hAnsi="Calibri" w:cstheme="minorBidi"/>
                          <w:i/>
                          <w:kern w:val="0"/>
                          <w:sz w:val="18"/>
                          <w:szCs w:val="22"/>
                          <w:lang w:eastAsia="en-US"/>
                        </w:rPr>
                        <w:t xml:space="preserve"> de trabajo.</w:t>
                      </w:r>
                      <w:r>
                        <w:rPr>
                          <w:rFonts w:ascii="Calibri" w:eastAsiaTheme="minorEastAsia" w:hAnsi="Calibri" w:cstheme="minorBidi"/>
                          <w:i/>
                          <w:kern w:val="0"/>
                          <w:sz w:val="18"/>
                          <w:szCs w:val="22"/>
                          <w:lang w:eastAsia="en-US"/>
                        </w:rPr>
                        <w:t xml:space="preserve"> Esta actuación está tipificada y penada como delito en el código penal.</w:t>
                      </w:r>
                    </w:p>
                    <w:p w14:paraId="766E1DEF" w14:textId="77777777" w:rsidR="009A178F" w:rsidRPr="00423742" w:rsidRDefault="009A178F" w:rsidP="00351F40">
                      <w:pPr>
                        <w:rPr>
                          <w:rFonts w:eastAsiaTheme="minorEastAsia"/>
                          <w:i/>
                          <w:sz w:val="18"/>
                        </w:rPr>
                      </w:pPr>
                    </w:p>
                  </w:txbxContent>
                </v:textbox>
                <w10:wrap type="square" anchorx="margin" anchory="margin"/>
              </v:shape>
            </w:pict>
          </mc:Fallback>
        </mc:AlternateContent>
      </w:r>
      <w:r w:rsidR="0098253D" w:rsidRPr="00753DB6">
        <w:rPr>
          <w:rFonts w:cs="Arial"/>
          <w:color w:val="000000" w:themeColor="text1"/>
          <w:szCs w:val="20"/>
        </w:rPr>
        <w:t>L</w:t>
      </w:r>
      <w:r w:rsidR="00160763" w:rsidRPr="00753DB6">
        <w:rPr>
          <w:rFonts w:cs="Arial"/>
          <w:color w:val="000000" w:themeColor="text1"/>
          <w:szCs w:val="20"/>
        </w:rPr>
        <w:t>a utilización de creaciones de terceros sin la constancia de que la empresa tiene los correspondientes derechos y licencias, como por ejemplo d</w:t>
      </w:r>
      <w:r w:rsidR="00160763" w:rsidRPr="00753DB6">
        <w:rPr>
          <w:rFonts w:eastAsia="Calibri" w:cs="Arial"/>
          <w:color w:val="000000"/>
          <w:szCs w:val="20"/>
        </w:rPr>
        <w:t>escargar de internet, reproducir, utilizar o distribuir programas informáticos no autorizados expresamente por la entidad o cualquier otro tipo de obra o material cuyos derechos de propiedad intelectual o industrial pertenezcan a terceros cuando no se disponga de autorización para ello.</w:t>
      </w:r>
    </w:p>
    <w:p w14:paraId="766E1CD9" w14:textId="77777777" w:rsidR="00F22201" w:rsidRPr="000F6EB0" w:rsidRDefault="00722189" w:rsidP="00FC1D6A">
      <w:pPr>
        <w:pStyle w:val="Ttulo2"/>
      </w:pPr>
      <w:bookmarkStart w:id="15" w:name="_Toc534303207"/>
      <w:r>
        <w:lastRenderedPageBreak/>
        <w:t>9</w:t>
      </w:r>
      <w:r w:rsidR="00501E07">
        <w:t>.</w:t>
      </w:r>
      <w:r w:rsidR="00715E31" w:rsidRPr="000F6EB0">
        <w:t xml:space="preserve"> </w:t>
      </w:r>
      <w:r w:rsidR="00F8251E" w:rsidRPr="000F6EB0">
        <w:t xml:space="preserve">Tratamiento y </w:t>
      </w:r>
      <w:r w:rsidR="00F22201" w:rsidRPr="000F6EB0">
        <w:t>Confidencialidad de la información</w:t>
      </w:r>
      <w:bookmarkEnd w:id="15"/>
      <w:r w:rsidR="00F22201" w:rsidRPr="000F6EB0">
        <w:t xml:space="preserve">  </w:t>
      </w:r>
    </w:p>
    <w:p w14:paraId="766E1CDA" w14:textId="77777777" w:rsidR="007658A8" w:rsidRPr="000F6EB0" w:rsidRDefault="007658A8" w:rsidP="000F6EB0">
      <w:pPr>
        <w:pStyle w:val="Cita"/>
      </w:pPr>
      <w:r w:rsidRPr="000F6EB0">
        <w:t>“Valoramos y protegemos nuestra información confidencial y respetamos la información confidencial de terceros”</w:t>
      </w:r>
    </w:p>
    <w:p w14:paraId="766E1CDB" w14:textId="77777777" w:rsidR="00C10E59" w:rsidRPr="00785098" w:rsidRDefault="007A3CFA" w:rsidP="00EC65F1">
      <w:pPr>
        <w:pStyle w:val="TtuloTDC"/>
        <w:spacing w:after="0"/>
        <w:rPr>
          <w:rStyle w:val="Textoennegrita"/>
        </w:rPr>
      </w:pPr>
      <w:r w:rsidRPr="00785098">
        <w:rPr>
          <w:rStyle w:val="Textoennegrita"/>
        </w:rPr>
        <w:t xml:space="preserve">9.1 </w:t>
      </w:r>
      <w:r w:rsidR="00C10E59" w:rsidRPr="00785098">
        <w:rPr>
          <w:rStyle w:val="Textoennegrita"/>
        </w:rPr>
        <w:t>Confidencialidad</w:t>
      </w:r>
    </w:p>
    <w:p w14:paraId="766E1CDC" w14:textId="77777777" w:rsidR="00735DBC" w:rsidRPr="00E004B3" w:rsidRDefault="00735DBC" w:rsidP="00E004B3">
      <w:pPr>
        <w:pStyle w:val="Cita"/>
        <w:rPr>
          <w:rStyle w:val="nfasisintenso"/>
          <w:rFonts w:eastAsiaTheme="minorHAnsi"/>
        </w:rPr>
      </w:pPr>
      <w:r w:rsidRPr="00E004B3">
        <w:rPr>
          <w:rStyle w:val="nfasisintenso"/>
          <w:rFonts w:eastAsiaTheme="minorHAnsi"/>
        </w:rPr>
        <w:t xml:space="preserve">“Prohibición de revelar información confidencial de </w:t>
      </w:r>
      <w:r w:rsidR="009A178F">
        <w:rPr>
          <w:rStyle w:val="nfasisintenso"/>
          <w:rFonts w:eastAsiaTheme="minorHAnsi"/>
        </w:rPr>
        <w:t>Esgren</w:t>
      </w:r>
      <w:r w:rsidRPr="00E004B3">
        <w:rPr>
          <w:rStyle w:val="nfasisintenso"/>
          <w:rFonts w:eastAsiaTheme="minorHAnsi"/>
        </w:rPr>
        <w:t>”</w:t>
      </w:r>
      <w:r w:rsidR="00C16632">
        <w:rPr>
          <w:rStyle w:val="nfasisintenso"/>
          <w:rFonts w:eastAsiaTheme="minorHAnsi"/>
        </w:rPr>
        <w:t xml:space="preserve"> </w:t>
      </w:r>
    </w:p>
    <w:p w14:paraId="766E1CDD" w14:textId="77777777" w:rsidR="00952831" w:rsidRDefault="00F94D4E" w:rsidP="00952831">
      <w:pPr>
        <w:jc w:val="both"/>
        <w:rPr>
          <w:rFonts w:cs="Arial"/>
          <w:color w:val="000000" w:themeColor="text1"/>
          <w:szCs w:val="20"/>
        </w:rPr>
      </w:pPr>
      <w:r w:rsidRPr="00753DB6">
        <w:rPr>
          <w:rFonts w:cs="Arial"/>
          <w:color w:val="000000" w:themeColor="text1"/>
          <w:szCs w:val="20"/>
        </w:rPr>
        <w:t xml:space="preserve">La información propiedad de </w:t>
      </w:r>
      <w:r w:rsidR="009A178F">
        <w:rPr>
          <w:rFonts w:cs="Arial"/>
          <w:color w:val="000000" w:themeColor="text1"/>
          <w:szCs w:val="20"/>
        </w:rPr>
        <w:t>Esgren</w:t>
      </w:r>
      <w:r w:rsidRPr="00753DB6">
        <w:rPr>
          <w:rFonts w:cs="Arial"/>
          <w:color w:val="000000" w:themeColor="text1"/>
          <w:szCs w:val="20"/>
        </w:rPr>
        <w:t xml:space="preserve"> con carácter general tiene la consideración de reservada y confidencial. </w:t>
      </w:r>
      <w:r w:rsidR="00952831" w:rsidRPr="00753DB6">
        <w:rPr>
          <w:rFonts w:cs="Arial"/>
          <w:color w:val="000000" w:themeColor="text1"/>
          <w:szCs w:val="20"/>
        </w:rPr>
        <w:t xml:space="preserve">Los </w:t>
      </w:r>
      <w:proofErr w:type="gramStart"/>
      <w:r w:rsidR="00952831" w:rsidRPr="00753DB6">
        <w:rPr>
          <w:rFonts w:cs="Arial"/>
          <w:color w:val="000000" w:themeColor="text1"/>
          <w:szCs w:val="20"/>
        </w:rPr>
        <w:t>empleados  no</w:t>
      </w:r>
      <w:proofErr w:type="gramEnd"/>
      <w:r w:rsidR="00952831" w:rsidRPr="00753DB6">
        <w:rPr>
          <w:rFonts w:cs="Arial"/>
          <w:color w:val="000000" w:themeColor="text1"/>
          <w:szCs w:val="20"/>
        </w:rPr>
        <w:t xml:space="preserve"> deben revelar o comunicar información confidencial, debiendo abstenerse de utilizar en su propio beneficio cualquier dato, información o documento obtenido durante el ejercicio de su actividad profesional.</w:t>
      </w:r>
    </w:p>
    <w:p w14:paraId="766E1CDE" w14:textId="77777777" w:rsidR="001E33CF" w:rsidRPr="00753DB6" w:rsidRDefault="001E33CF" w:rsidP="00952831">
      <w:pPr>
        <w:spacing w:after="0"/>
        <w:jc w:val="both"/>
        <w:rPr>
          <w:rFonts w:cs="Arial"/>
          <w:color w:val="000000" w:themeColor="text1"/>
          <w:szCs w:val="20"/>
        </w:rPr>
      </w:pPr>
      <w:r w:rsidRPr="00753DB6">
        <w:rPr>
          <w:rFonts w:cs="Arial"/>
          <w:color w:val="000000" w:themeColor="text1"/>
          <w:szCs w:val="20"/>
        </w:rPr>
        <w:t>La siguiente información se considera en forma enunciativa y no limitativa, información confidencial:</w:t>
      </w:r>
    </w:p>
    <w:p w14:paraId="766E1CDF" w14:textId="77777777" w:rsidR="001E33CF" w:rsidRDefault="001E33CF" w:rsidP="00952831">
      <w:pPr>
        <w:pStyle w:val="Prrafodelista"/>
        <w:numPr>
          <w:ilvl w:val="0"/>
          <w:numId w:val="4"/>
        </w:numPr>
        <w:spacing w:after="0"/>
        <w:ind w:left="284" w:hanging="284"/>
        <w:jc w:val="both"/>
        <w:rPr>
          <w:rFonts w:cs="Arial"/>
          <w:color w:val="000000" w:themeColor="text1"/>
          <w:szCs w:val="20"/>
        </w:rPr>
      </w:pPr>
      <w:r w:rsidRPr="00753DB6">
        <w:rPr>
          <w:rFonts w:cs="Arial"/>
          <w:color w:val="000000" w:themeColor="text1"/>
          <w:szCs w:val="20"/>
        </w:rPr>
        <w:t>Información contable y proyecciones financieras</w:t>
      </w:r>
    </w:p>
    <w:p w14:paraId="766E1CE0" w14:textId="77777777" w:rsidR="00952831" w:rsidRDefault="001E33CF" w:rsidP="007F1664">
      <w:pPr>
        <w:pStyle w:val="Prrafodelista"/>
        <w:numPr>
          <w:ilvl w:val="0"/>
          <w:numId w:val="4"/>
        </w:numPr>
        <w:ind w:left="284" w:hanging="284"/>
        <w:jc w:val="both"/>
        <w:rPr>
          <w:rFonts w:cs="Arial"/>
          <w:color w:val="000000" w:themeColor="text1"/>
          <w:szCs w:val="20"/>
        </w:rPr>
      </w:pPr>
      <w:r w:rsidRPr="00952831">
        <w:rPr>
          <w:rFonts w:cs="Arial"/>
          <w:color w:val="000000" w:themeColor="text1"/>
          <w:szCs w:val="20"/>
        </w:rPr>
        <w:t xml:space="preserve">Plan de negocio y o Estratégico </w:t>
      </w:r>
    </w:p>
    <w:p w14:paraId="766E1CE1" w14:textId="77777777" w:rsidR="001E33CF" w:rsidRPr="00952831" w:rsidRDefault="001E33CF" w:rsidP="007F1664">
      <w:pPr>
        <w:pStyle w:val="Prrafodelista"/>
        <w:numPr>
          <w:ilvl w:val="0"/>
          <w:numId w:val="4"/>
        </w:numPr>
        <w:ind w:left="284" w:hanging="284"/>
        <w:jc w:val="both"/>
        <w:rPr>
          <w:rFonts w:cs="Arial"/>
          <w:color w:val="000000" w:themeColor="text1"/>
          <w:szCs w:val="20"/>
        </w:rPr>
      </w:pPr>
      <w:r w:rsidRPr="00952831">
        <w:rPr>
          <w:rFonts w:cs="Arial"/>
          <w:color w:val="000000" w:themeColor="text1"/>
          <w:szCs w:val="20"/>
        </w:rPr>
        <w:t>Operaciones relacionadas con la financiación</w:t>
      </w:r>
    </w:p>
    <w:p w14:paraId="766E1CE2" w14:textId="77777777" w:rsidR="001E33CF" w:rsidRDefault="001E33CF" w:rsidP="00DD5036">
      <w:pPr>
        <w:pStyle w:val="Prrafodelista"/>
        <w:numPr>
          <w:ilvl w:val="0"/>
          <w:numId w:val="4"/>
        </w:numPr>
        <w:ind w:left="284" w:hanging="284"/>
        <w:jc w:val="both"/>
        <w:rPr>
          <w:rFonts w:cs="Arial"/>
          <w:color w:val="000000" w:themeColor="text1"/>
          <w:szCs w:val="20"/>
        </w:rPr>
      </w:pPr>
      <w:r w:rsidRPr="00753DB6">
        <w:rPr>
          <w:rFonts w:cs="Arial"/>
          <w:color w:val="000000" w:themeColor="text1"/>
          <w:szCs w:val="20"/>
        </w:rPr>
        <w:t xml:space="preserve">Política y prácticas comerciales </w:t>
      </w:r>
    </w:p>
    <w:p w14:paraId="766E1CE3" w14:textId="77777777" w:rsidR="00952831" w:rsidRDefault="001E33CF" w:rsidP="007F1664">
      <w:pPr>
        <w:pStyle w:val="Prrafodelista"/>
        <w:numPr>
          <w:ilvl w:val="0"/>
          <w:numId w:val="4"/>
        </w:numPr>
        <w:ind w:left="284" w:hanging="284"/>
        <w:jc w:val="both"/>
        <w:rPr>
          <w:rFonts w:cs="Arial"/>
          <w:color w:val="000000" w:themeColor="text1"/>
          <w:szCs w:val="20"/>
        </w:rPr>
      </w:pPr>
      <w:r w:rsidRPr="00952831">
        <w:rPr>
          <w:rFonts w:cs="Arial"/>
          <w:color w:val="000000" w:themeColor="text1"/>
          <w:szCs w:val="20"/>
        </w:rPr>
        <w:t>Controversias judiciales o administrativas</w:t>
      </w:r>
      <w:r w:rsidR="00952831" w:rsidRPr="00952831">
        <w:rPr>
          <w:rFonts w:cs="Arial"/>
          <w:color w:val="000000" w:themeColor="text1"/>
          <w:szCs w:val="20"/>
        </w:rPr>
        <w:t xml:space="preserve"> </w:t>
      </w:r>
    </w:p>
    <w:p w14:paraId="766E1CE4" w14:textId="77777777" w:rsidR="001E33CF" w:rsidRPr="00952831" w:rsidRDefault="001E33CF" w:rsidP="007F1664">
      <w:pPr>
        <w:pStyle w:val="Prrafodelista"/>
        <w:numPr>
          <w:ilvl w:val="0"/>
          <w:numId w:val="4"/>
        </w:numPr>
        <w:ind w:left="284" w:hanging="284"/>
        <w:jc w:val="both"/>
        <w:rPr>
          <w:rFonts w:cs="Arial"/>
          <w:color w:val="000000" w:themeColor="text1"/>
          <w:szCs w:val="20"/>
        </w:rPr>
      </w:pPr>
      <w:r w:rsidRPr="00952831">
        <w:rPr>
          <w:rFonts w:cs="Arial"/>
          <w:color w:val="000000" w:themeColor="text1"/>
          <w:szCs w:val="20"/>
        </w:rPr>
        <w:t>Investigación y desarrollo de nuevos productos</w:t>
      </w:r>
    </w:p>
    <w:p w14:paraId="766E1CE5" w14:textId="77777777" w:rsidR="001E33CF" w:rsidRDefault="001E33CF" w:rsidP="00DD5036">
      <w:pPr>
        <w:pStyle w:val="Prrafodelista"/>
        <w:numPr>
          <w:ilvl w:val="0"/>
          <w:numId w:val="4"/>
        </w:numPr>
        <w:ind w:left="284" w:hanging="284"/>
        <w:jc w:val="both"/>
        <w:rPr>
          <w:rFonts w:cs="Arial"/>
          <w:color w:val="000000" w:themeColor="text1"/>
          <w:szCs w:val="20"/>
        </w:rPr>
      </w:pPr>
      <w:r w:rsidRPr="00753DB6">
        <w:rPr>
          <w:rFonts w:cs="Arial"/>
          <w:color w:val="000000" w:themeColor="text1"/>
          <w:szCs w:val="20"/>
        </w:rPr>
        <w:t xml:space="preserve">Información personal de los empleados </w:t>
      </w:r>
    </w:p>
    <w:p w14:paraId="766E1CE6" w14:textId="77777777" w:rsidR="001E33CF" w:rsidRDefault="001E33CF" w:rsidP="00DD5036">
      <w:pPr>
        <w:pStyle w:val="Prrafodelista"/>
        <w:numPr>
          <w:ilvl w:val="0"/>
          <w:numId w:val="4"/>
        </w:numPr>
        <w:ind w:left="284" w:hanging="284"/>
        <w:jc w:val="both"/>
        <w:rPr>
          <w:rFonts w:cs="Arial"/>
          <w:color w:val="000000" w:themeColor="text1"/>
          <w:szCs w:val="20"/>
        </w:rPr>
      </w:pPr>
      <w:r w:rsidRPr="00753DB6">
        <w:rPr>
          <w:rFonts w:cs="Arial"/>
          <w:color w:val="000000" w:themeColor="text1"/>
          <w:szCs w:val="20"/>
        </w:rPr>
        <w:t>Propiedad industrial e intelectual, tal como secretos industriales, marcas registradas, patentes.</w:t>
      </w:r>
    </w:p>
    <w:p w14:paraId="766E1CE7" w14:textId="77777777" w:rsidR="001E33CF" w:rsidRPr="00753DB6" w:rsidRDefault="001E33CF" w:rsidP="00DD5036">
      <w:pPr>
        <w:pStyle w:val="Prrafodelista"/>
        <w:numPr>
          <w:ilvl w:val="0"/>
          <w:numId w:val="4"/>
        </w:numPr>
        <w:ind w:left="284" w:hanging="284"/>
        <w:jc w:val="both"/>
        <w:rPr>
          <w:rFonts w:cs="Arial"/>
          <w:color w:val="000000" w:themeColor="text1"/>
          <w:szCs w:val="20"/>
        </w:rPr>
      </w:pPr>
      <w:r w:rsidRPr="00753DB6">
        <w:rPr>
          <w:rFonts w:cs="Arial"/>
          <w:color w:val="000000" w:themeColor="text1"/>
          <w:szCs w:val="20"/>
        </w:rPr>
        <w:t>Listados de clientes</w:t>
      </w:r>
      <w:r w:rsidR="000F6EB0">
        <w:rPr>
          <w:rFonts w:cs="Arial"/>
          <w:color w:val="000000" w:themeColor="text1"/>
          <w:szCs w:val="20"/>
        </w:rPr>
        <w:t xml:space="preserve">, </w:t>
      </w:r>
      <w:r w:rsidRPr="00753DB6">
        <w:rPr>
          <w:rFonts w:cs="Arial"/>
          <w:color w:val="000000" w:themeColor="text1"/>
          <w:szCs w:val="20"/>
        </w:rPr>
        <w:t>proveedores y política de precios</w:t>
      </w:r>
    </w:p>
    <w:p w14:paraId="766E1CE8" w14:textId="77777777" w:rsidR="00E3767F" w:rsidRPr="00753DB6" w:rsidRDefault="00E3767F" w:rsidP="00EB5B03">
      <w:pPr>
        <w:jc w:val="both"/>
        <w:rPr>
          <w:rFonts w:cs="Arial"/>
          <w:color w:val="000000" w:themeColor="text1"/>
          <w:szCs w:val="20"/>
        </w:rPr>
      </w:pPr>
      <w:r w:rsidRPr="00753DB6">
        <w:rPr>
          <w:rFonts w:cs="Arial"/>
          <w:color w:val="000000" w:themeColor="text1"/>
          <w:szCs w:val="20"/>
        </w:rPr>
        <w:t xml:space="preserve">La obligación de confidencialidad permanecerá una vez concluida la relación laboral con </w:t>
      </w:r>
      <w:r w:rsidR="009A178F">
        <w:rPr>
          <w:rFonts w:cs="Arial"/>
          <w:color w:val="000000" w:themeColor="text1"/>
          <w:szCs w:val="20"/>
        </w:rPr>
        <w:t>Esgren</w:t>
      </w:r>
      <w:r w:rsidRPr="00753DB6">
        <w:rPr>
          <w:rFonts w:cs="Arial"/>
          <w:color w:val="000000" w:themeColor="text1"/>
          <w:szCs w:val="20"/>
        </w:rPr>
        <w:t xml:space="preserve"> y comprenderá la obligación de devolver cualquier material relacionado con la empresa que tenga en su poder el empleado en el momento del cese de la relación laboral.</w:t>
      </w:r>
    </w:p>
    <w:p w14:paraId="766E1CE9" w14:textId="77777777" w:rsidR="00CA6029" w:rsidRPr="0018748A" w:rsidRDefault="007A3CFA" w:rsidP="00EC65F1">
      <w:pPr>
        <w:pStyle w:val="TtuloTDC"/>
        <w:spacing w:after="0"/>
        <w:rPr>
          <w:rStyle w:val="Textoennegrita"/>
        </w:rPr>
      </w:pPr>
      <w:r>
        <w:rPr>
          <w:rStyle w:val="Textoennegrita"/>
        </w:rPr>
        <w:t xml:space="preserve">9.2 </w:t>
      </w:r>
      <w:r w:rsidR="00CA6029" w:rsidRPr="0018748A">
        <w:rPr>
          <w:rStyle w:val="Textoennegrita"/>
        </w:rPr>
        <w:t xml:space="preserve">Información confidencial de terceros </w:t>
      </w:r>
    </w:p>
    <w:p w14:paraId="766E1CEA" w14:textId="77777777" w:rsidR="00915608" w:rsidRPr="00E004B3" w:rsidRDefault="00915608" w:rsidP="00E004B3">
      <w:pPr>
        <w:pStyle w:val="Cita"/>
        <w:rPr>
          <w:rStyle w:val="nfasisintenso"/>
          <w:rFonts w:eastAsiaTheme="minorHAnsi"/>
        </w:rPr>
      </w:pPr>
      <w:r w:rsidRPr="00E004B3">
        <w:rPr>
          <w:rStyle w:val="nfasisintenso"/>
          <w:rFonts w:eastAsiaTheme="minorHAnsi"/>
        </w:rPr>
        <w:t>“Prohibido revelar información confidencial de empresas en las que se haya trabajado”</w:t>
      </w:r>
    </w:p>
    <w:p w14:paraId="766E1CEB" w14:textId="77777777" w:rsidR="00E3767F" w:rsidRPr="00753DB6" w:rsidRDefault="00CA6029" w:rsidP="005028DB">
      <w:pPr>
        <w:tabs>
          <w:tab w:val="left" w:pos="426"/>
          <w:tab w:val="left" w:pos="709"/>
        </w:tabs>
        <w:spacing w:after="240"/>
        <w:jc w:val="both"/>
        <w:rPr>
          <w:rFonts w:cs="Arial"/>
          <w:color w:val="000000" w:themeColor="text1"/>
          <w:szCs w:val="20"/>
        </w:rPr>
      </w:pPr>
      <w:r w:rsidRPr="00753DB6">
        <w:rPr>
          <w:rFonts w:cs="Arial"/>
          <w:color w:val="000000" w:themeColor="text1"/>
          <w:szCs w:val="20"/>
        </w:rPr>
        <w:t xml:space="preserve">El personal de </w:t>
      </w:r>
      <w:proofErr w:type="gramStart"/>
      <w:r w:rsidR="009A178F">
        <w:rPr>
          <w:rFonts w:cs="Arial"/>
          <w:color w:val="000000" w:themeColor="text1"/>
          <w:szCs w:val="20"/>
        </w:rPr>
        <w:t>Esgren</w:t>
      </w:r>
      <w:r w:rsidRPr="00753DB6">
        <w:rPr>
          <w:rFonts w:cs="Arial"/>
          <w:color w:val="000000" w:themeColor="text1"/>
          <w:szCs w:val="20"/>
        </w:rPr>
        <w:t xml:space="preserve">  nunca</w:t>
      </w:r>
      <w:proofErr w:type="gramEnd"/>
      <w:r w:rsidRPr="00753DB6">
        <w:rPr>
          <w:rFonts w:cs="Arial"/>
          <w:color w:val="000000" w:themeColor="text1"/>
          <w:szCs w:val="20"/>
        </w:rPr>
        <w:t xml:space="preserve"> deberá revelar información confidencial de las empresas en las que haya trabajado anteriormente</w:t>
      </w:r>
      <w:r w:rsidR="006951CE" w:rsidRPr="00753DB6">
        <w:rPr>
          <w:rFonts w:cs="Arial"/>
          <w:color w:val="000000" w:themeColor="text1"/>
          <w:szCs w:val="20"/>
        </w:rPr>
        <w:t xml:space="preserve">, estando prohibido apoderarse </w:t>
      </w:r>
      <w:r w:rsidR="006951CE" w:rsidRPr="00753DB6">
        <w:rPr>
          <w:rFonts w:cs="Arial"/>
          <w:szCs w:val="20"/>
        </w:rPr>
        <w:t>para descubrir secretos de dichas empresas,  de documentos escritos, o electrónicos, soportes informáticos u otros objetos.</w:t>
      </w:r>
      <w:r w:rsidR="00E3767F" w:rsidRPr="00753DB6">
        <w:rPr>
          <w:rFonts w:cs="Arial"/>
          <w:color w:val="000000" w:themeColor="text1"/>
          <w:szCs w:val="20"/>
        </w:rPr>
        <w:t xml:space="preserve"> </w:t>
      </w:r>
    </w:p>
    <w:p w14:paraId="766E1CEC" w14:textId="77777777" w:rsidR="00C10E59" w:rsidRPr="0018748A" w:rsidRDefault="007A3CFA" w:rsidP="00EC65F1">
      <w:pPr>
        <w:pStyle w:val="TtuloTDC"/>
        <w:spacing w:after="0"/>
        <w:rPr>
          <w:rStyle w:val="Textoennegrita"/>
        </w:rPr>
      </w:pPr>
      <w:r>
        <w:rPr>
          <w:rStyle w:val="Textoennegrita"/>
        </w:rPr>
        <w:t xml:space="preserve">9.3 </w:t>
      </w:r>
      <w:r w:rsidR="00C10E59" w:rsidRPr="0018748A">
        <w:rPr>
          <w:rStyle w:val="Textoennegrita"/>
        </w:rPr>
        <w:t>Tratamiento de la información</w:t>
      </w:r>
    </w:p>
    <w:p w14:paraId="766E1CED" w14:textId="77777777" w:rsidR="00915608" w:rsidRPr="00E004B3" w:rsidRDefault="00735DBC" w:rsidP="00E004B3">
      <w:pPr>
        <w:pStyle w:val="Cita"/>
        <w:rPr>
          <w:rStyle w:val="nfasisintenso"/>
          <w:rFonts w:eastAsiaTheme="minorHAnsi"/>
        </w:rPr>
      </w:pPr>
      <w:r w:rsidRPr="00E004B3">
        <w:rPr>
          <w:rStyle w:val="nfasisintenso"/>
          <w:rFonts w:eastAsiaTheme="minorHAnsi"/>
        </w:rPr>
        <w:t>“Derivación de Responsabilidad penal”</w:t>
      </w:r>
    </w:p>
    <w:p w14:paraId="766E1CEE" w14:textId="77777777" w:rsidR="00C10E59" w:rsidRPr="00753DB6" w:rsidRDefault="00952831" w:rsidP="005028DB">
      <w:pPr>
        <w:spacing w:after="240"/>
        <w:jc w:val="both"/>
        <w:rPr>
          <w:rFonts w:cs="Arial"/>
          <w:color w:val="000000" w:themeColor="text1"/>
          <w:szCs w:val="20"/>
        </w:rPr>
      </w:pPr>
      <w:r>
        <w:rPr>
          <w:rFonts w:cs="Arial"/>
          <w:noProof/>
          <w:color w:val="000000" w:themeColor="text1"/>
          <w:szCs w:val="20"/>
          <w:lang w:eastAsia="es-ES"/>
        </w:rPr>
        <mc:AlternateContent>
          <mc:Choice Requires="wps">
            <w:drawing>
              <wp:anchor distT="0" distB="0" distL="114300" distR="114300" simplePos="0" relativeHeight="251709440" behindDoc="0" locked="0" layoutInCell="1" allowOverlap="1" wp14:anchorId="766E1DBE" wp14:editId="57F369DD">
                <wp:simplePos x="0" y="0"/>
                <wp:positionH relativeFrom="margin">
                  <wp:posOffset>-34290</wp:posOffset>
                </wp:positionH>
                <wp:positionV relativeFrom="margin">
                  <wp:posOffset>7157720</wp:posOffset>
                </wp:positionV>
                <wp:extent cx="5681345" cy="1097280"/>
                <wp:effectExtent l="0" t="0" r="33655" b="64770"/>
                <wp:wrapSquare wrapText="bothSides"/>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09728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66E1DF0" w14:textId="76AA793B" w:rsidR="009A178F" w:rsidRDefault="009A178F" w:rsidP="005A4CE9">
                            <w:pPr>
                              <w:pStyle w:val="TDC3"/>
                              <w:ind w:left="0"/>
                            </w:pPr>
                            <w:r w:rsidRPr="00596C48">
                              <w:rPr>
                                <w:b/>
                              </w:rPr>
                              <w:t>Pregunta</w:t>
                            </w:r>
                            <w:r w:rsidRPr="0059269D">
                              <w:rPr>
                                <w:b/>
                              </w:rPr>
                              <w:t>:</w:t>
                            </w:r>
                            <w:r w:rsidRPr="00F069AF">
                              <w:t xml:space="preserve"> </w:t>
                            </w:r>
                            <w:r>
                              <w:t xml:space="preserve">Uno de mis compañeros me comenta que va a montar su propio negocio y que no competirá con Esgren. El otro día </w:t>
                            </w:r>
                            <w:r>
                              <w:t>vi  que se llevaba planos . Creo que piensa usar esa información para empezar su negocio. ¿Debo comunicar esta situación?</w:t>
                            </w:r>
                          </w:p>
                          <w:p w14:paraId="766E1DF1" w14:textId="77777777" w:rsidR="009A178F" w:rsidRPr="00EC143F" w:rsidRDefault="009A178F" w:rsidP="005A4CE9">
                            <w:pPr>
                              <w:rPr>
                                <w:rFonts w:eastAsiaTheme="minorEastAsia"/>
                                <w:i/>
                                <w:sz w:val="18"/>
                              </w:rPr>
                            </w:pPr>
                            <w:r>
                              <w:rPr>
                                <w:rFonts w:eastAsiaTheme="minorEastAsia"/>
                                <w:b/>
                                <w:i/>
                                <w:sz w:val="18"/>
                              </w:rPr>
                              <w:t xml:space="preserve">Respuesta: </w:t>
                            </w:r>
                            <w:r w:rsidRPr="00EC143F">
                              <w:rPr>
                                <w:rFonts w:eastAsiaTheme="minorEastAsia"/>
                                <w:i/>
                                <w:sz w:val="18"/>
                              </w:rPr>
                              <w:t>Si debes de comunicar</w:t>
                            </w:r>
                            <w:r>
                              <w:rPr>
                                <w:rFonts w:eastAsiaTheme="minorEastAsia"/>
                                <w:i/>
                                <w:sz w:val="18"/>
                              </w:rPr>
                              <w:t>lo</w:t>
                            </w:r>
                            <w:r w:rsidRPr="00EC143F">
                              <w:rPr>
                                <w:rFonts w:eastAsiaTheme="minorEastAsia"/>
                                <w:i/>
                                <w:sz w:val="18"/>
                              </w:rPr>
                              <w:t>. Tenemos la responsabilidad de proteger la información confidencial de nuestros clientes y sólo debemos usarla para fines de negocio</w:t>
                            </w:r>
                            <w:r>
                              <w:rPr>
                                <w:rFonts w:eastAsiaTheme="minorEastAsia"/>
                                <w:i/>
                                <w:sz w:val="18"/>
                              </w:rPr>
                              <w:t xml:space="preserve">. Adicionalmente no debemos usar información de la empresa para nuestro beneficio personal </w:t>
                            </w:r>
                          </w:p>
                          <w:p w14:paraId="766E1DF2" w14:textId="77777777" w:rsidR="009A178F" w:rsidRDefault="009A178F" w:rsidP="005A4CE9"/>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6E1DBE" id="Text Box 91" o:spid="_x0000_s1048" type="#_x0000_t202" style="position:absolute;left:0;text-align:left;margin-left:-2.7pt;margin-top:563.6pt;width:447.35pt;height:86.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" fillcolor="white [3201]" strokecolor="#92cddc [1944]" strokeweight="1pt">
                <v:fill color2="#b6dde8 [1304]" focus="100%" type="gradient"/>
                <v:shadow on="t" color="#205867 [1608]" opacity=".5" offset="1pt"/>
                <v:textbox>
                  <w:txbxContent>
                    <w:p w14:paraId="766E1DF0" w14:textId="76AA793B" w:rsidR="009A178F" w:rsidRDefault="009A178F" w:rsidP="005A4CE9">
                      <w:pPr>
                        <w:pStyle w:val="TDC3"/>
                        <w:ind w:left="0"/>
                      </w:pPr>
                      <w:r w:rsidRPr="00596C48">
                        <w:rPr>
                          <w:b/>
                        </w:rPr>
                        <w:t>Pregunta</w:t>
                      </w:r>
                      <w:r w:rsidRPr="0059269D">
                        <w:rPr>
                          <w:b/>
                        </w:rPr>
                        <w:t>:</w:t>
                      </w:r>
                      <w:r w:rsidRPr="00F069AF">
                        <w:t xml:space="preserve"> </w:t>
                      </w:r>
                      <w:r>
                        <w:t xml:space="preserve">Uno de mis compañeros me comenta que va a montar su propio negocio y que no competirá con Esgren. El otro día </w:t>
                      </w:r>
                      <w:r>
                        <w:t>vi  que se llevaba planos . Creo que piensa usar esa información para empezar su negocio. ¿Debo comunicar esta situación?</w:t>
                      </w:r>
                    </w:p>
                    <w:p w14:paraId="766E1DF1" w14:textId="77777777" w:rsidR="009A178F" w:rsidRPr="00EC143F" w:rsidRDefault="009A178F" w:rsidP="005A4CE9">
                      <w:pPr>
                        <w:rPr>
                          <w:rFonts w:eastAsiaTheme="minorEastAsia"/>
                          <w:i/>
                          <w:sz w:val="18"/>
                        </w:rPr>
                      </w:pPr>
                      <w:r>
                        <w:rPr>
                          <w:rFonts w:eastAsiaTheme="minorEastAsia"/>
                          <w:b/>
                          <w:i/>
                          <w:sz w:val="18"/>
                        </w:rPr>
                        <w:t xml:space="preserve">Respuesta: </w:t>
                      </w:r>
                      <w:r w:rsidRPr="00EC143F">
                        <w:rPr>
                          <w:rFonts w:eastAsiaTheme="minorEastAsia"/>
                          <w:i/>
                          <w:sz w:val="18"/>
                        </w:rPr>
                        <w:t>Si debes de comunicar</w:t>
                      </w:r>
                      <w:r>
                        <w:rPr>
                          <w:rFonts w:eastAsiaTheme="minorEastAsia"/>
                          <w:i/>
                          <w:sz w:val="18"/>
                        </w:rPr>
                        <w:t>lo</w:t>
                      </w:r>
                      <w:r w:rsidRPr="00EC143F">
                        <w:rPr>
                          <w:rFonts w:eastAsiaTheme="minorEastAsia"/>
                          <w:i/>
                          <w:sz w:val="18"/>
                        </w:rPr>
                        <w:t>. Tenemos la responsabilidad de proteger la información confidencial de nuestros clientes y sólo debemos usarla para fines de negocio</w:t>
                      </w:r>
                      <w:r>
                        <w:rPr>
                          <w:rFonts w:eastAsiaTheme="minorEastAsia"/>
                          <w:i/>
                          <w:sz w:val="18"/>
                        </w:rPr>
                        <w:t xml:space="preserve">. Adicionalmente no debemos usar información de la empresa para nuestro beneficio personal </w:t>
                      </w:r>
                    </w:p>
                    <w:p w14:paraId="766E1DF2" w14:textId="77777777" w:rsidR="009A178F" w:rsidRDefault="009A178F" w:rsidP="005A4CE9"/>
                  </w:txbxContent>
                </v:textbox>
                <w10:wrap type="square" anchorx="margin" anchory="margin"/>
              </v:shape>
            </w:pict>
          </mc:Fallback>
        </mc:AlternateContent>
      </w:r>
      <w:r w:rsidR="00C10E59" w:rsidRPr="00753DB6">
        <w:rPr>
          <w:rFonts w:cs="Arial"/>
          <w:color w:val="000000" w:themeColor="text1"/>
          <w:szCs w:val="20"/>
        </w:rPr>
        <w:t>La revelación de información reservada y o confidencial para fines no autorizados o para fines particulares contraviene el Código y podrá ser constitutiva de las infracciones previstas en la legislación vigente</w:t>
      </w:r>
      <w:r w:rsidR="001E33CF" w:rsidRPr="00753DB6">
        <w:rPr>
          <w:rFonts w:cs="Arial"/>
          <w:color w:val="000000" w:themeColor="text1"/>
          <w:szCs w:val="20"/>
        </w:rPr>
        <w:t xml:space="preserve"> (civiles o penales</w:t>
      </w:r>
      <w:proofErr w:type="gramStart"/>
      <w:r w:rsidR="001E33CF" w:rsidRPr="00753DB6">
        <w:rPr>
          <w:rFonts w:cs="Arial"/>
          <w:color w:val="000000" w:themeColor="text1"/>
          <w:szCs w:val="20"/>
        </w:rPr>
        <w:t xml:space="preserve">), </w:t>
      </w:r>
      <w:r w:rsidR="00C10E59" w:rsidRPr="00753DB6">
        <w:rPr>
          <w:rFonts w:cs="Arial"/>
          <w:color w:val="000000" w:themeColor="text1"/>
          <w:szCs w:val="20"/>
        </w:rPr>
        <w:t xml:space="preserve"> así</w:t>
      </w:r>
      <w:proofErr w:type="gramEnd"/>
      <w:r w:rsidR="00C10E59" w:rsidRPr="00753DB6">
        <w:rPr>
          <w:rFonts w:cs="Arial"/>
          <w:color w:val="000000" w:themeColor="text1"/>
          <w:szCs w:val="20"/>
        </w:rPr>
        <w:t xml:space="preserve"> como en la normativa interna de </w:t>
      </w:r>
      <w:r w:rsidR="009A178F">
        <w:rPr>
          <w:rFonts w:cs="Arial"/>
          <w:color w:val="000000" w:themeColor="text1"/>
          <w:szCs w:val="20"/>
        </w:rPr>
        <w:t>Esgren</w:t>
      </w:r>
      <w:r w:rsidR="00C10E59" w:rsidRPr="00753DB6">
        <w:rPr>
          <w:rFonts w:cs="Arial"/>
          <w:color w:val="000000" w:themeColor="text1"/>
          <w:szCs w:val="20"/>
        </w:rPr>
        <w:t>.</w:t>
      </w:r>
    </w:p>
    <w:p w14:paraId="766E1CEF" w14:textId="77777777" w:rsidR="005A4CE9" w:rsidRPr="00753DB6" w:rsidRDefault="005A4CE9" w:rsidP="00AB70FC">
      <w:pPr>
        <w:jc w:val="both"/>
        <w:rPr>
          <w:rFonts w:cs="Arial"/>
          <w:color w:val="000000" w:themeColor="text1"/>
          <w:szCs w:val="20"/>
        </w:rPr>
      </w:pPr>
    </w:p>
    <w:p w14:paraId="766E1CF0" w14:textId="77777777" w:rsidR="005B5AB9" w:rsidRPr="000F6EB0" w:rsidRDefault="005B5AB9" w:rsidP="005B5AB9">
      <w:pPr>
        <w:pStyle w:val="Ttulo2"/>
      </w:pPr>
      <w:bookmarkStart w:id="16" w:name="_Toc432750533"/>
      <w:bookmarkStart w:id="17" w:name="_Toc534303208"/>
      <w:r>
        <w:t xml:space="preserve">10. </w:t>
      </w:r>
      <w:r w:rsidRPr="000F6EB0">
        <w:t>Control</w:t>
      </w:r>
      <w:r>
        <w:t xml:space="preserve"> interno de la información </w:t>
      </w:r>
      <w:r w:rsidRPr="000F6EB0">
        <w:t>financier</w:t>
      </w:r>
      <w:r>
        <w:t>a</w:t>
      </w:r>
      <w:bookmarkEnd w:id="16"/>
      <w:bookmarkEnd w:id="17"/>
    </w:p>
    <w:p w14:paraId="766E1CF1" w14:textId="77777777" w:rsidR="005B5AB9" w:rsidRPr="000F6EB0" w:rsidRDefault="005B5AB9" w:rsidP="005B5AB9">
      <w:pPr>
        <w:pStyle w:val="Cita"/>
        <w:spacing w:after="0"/>
      </w:pPr>
      <w:r w:rsidRPr="000F6EB0">
        <w:t>“Debemos garantizar que los registros financieros reflejen la realidad, que los controles sean efectivos, que los reportes públicos incluy</w:t>
      </w:r>
      <w:r>
        <w:t>an</w:t>
      </w:r>
      <w:r w:rsidRPr="000F6EB0">
        <w:t xml:space="preserve"> información real, precisa y completa”</w:t>
      </w:r>
    </w:p>
    <w:p w14:paraId="766E1CF2" w14:textId="77777777" w:rsidR="005B5AB9" w:rsidRDefault="005B5AB9" w:rsidP="005B5AB9">
      <w:pPr>
        <w:spacing w:after="0"/>
        <w:jc w:val="both"/>
        <w:rPr>
          <w:rFonts w:cs="Arial"/>
          <w:color w:val="000000" w:themeColor="text1"/>
          <w:szCs w:val="20"/>
        </w:rPr>
      </w:pPr>
      <w:r w:rsidRPr="00753DB6">
        <w:rPr>
          <w:rFonts w:cs="Arial"/>
          <w:color w:val="000000" w:themeColor="text1"/>
          <w:szCs w:val="20"/>
        </w:rPr>
        <w:t xml:space="preserve">La información económico-financiera de la empresa reflejará fielmente su realidad económica, financiera y patrimonial, acorde con los principios de contabilidad generalmente aceptados. </w:t>
      </w:r>
    </w:p>
    <w:p w14:paraId="766E1CF3" w14:textId="77777777" w:rsidR="0082610B" w:rsidRDefault="0082610B" w:rsidP="005B5AB9">
      <w:pPr>
        <w:spacing w:after="0"/>
        <w:jc w:val="both"/>
      </w:pPr>
    </w:p>
    <w:p w14:paraId="766E1CF4" w14:textId="77777777" w:rsidR="005B5AB9" w:rsidRDefault="005B5AB9" w:rsidP="005B5AB9">
      <w:pPr>
        <w:spacing w:after="0"/>
        <w:jc w:val="both"/>
      </w:pPr>
      <w:r>
        <w:t xml:space="preserve">A estos efectos, ningún profesional ocultará o distorsionará la información de los registros e informes contables de la empresa, que será completa, precisa y veraz. La falta de honestidad en la comunicación de la </w:t>
      </w:r>
      <w:proofErr w:type="gramStart"/>
      <w:r>
        <w:t>información,</w:t>
      </w:r>
      <w:proofErr w:type="gramEnd"/>
      <w:r>
        <w:t xml:space="preserve"> contraviene el Código ético. Se incurre también en falta de honestidad al entregar información incorrecta, organizarla de forma equívoca o intentar confundir a quienes la reciben. </w:t>
      </w:r>
    </w:p>
    <w:p w14:paraId="766E1CF5" w14:textId="77777777" w:rsidR="005B5AB9" w:rsidRDefault="005B5AB9" w:rsidP="005B5AB9">
      <w:pPr>
        <w:spacing w:after="0"/>
        <w:jc w:val="both"/>
      </w:pPr>
    </w:p>
    <w:p w14:paraId="766E1CF6" w14:textId="77777777" w:rsidR="005B5AB9" w:rsidRDefault="005B5AB9" w:rsidP="005B5AB9">
      <w:pPr>
        <w:pStyle w:val="Ttulo2"/>
      </w:pPr>
      <w:bookmarkStart w:id="18" w:name="_Toc432750534"/>
      <w:bookmarkStart w:id="19" w:name="_Toc534303209"/>
      <w:r>
        <w:t>11. Protección de datos personales</w:t>
      </w:r>
      <w:bookmarkEnd w:id="18"/>
      <w:bookmarkEnd w:id="19"/>
    </w:p>
    <w:p w14:paraId="766E1CF7" w14:textId="77777777" w:rsidR="005B5AB9" w:rsidRPr="00E26317" w:rsidRDefault="005B5AB9" w:rsidP="005B5AB9">
      <w:pPr>
        <w:pStyle w:val="Cita"/>
        <w:spacing w:after="0"/>
      </w:pPr>
      <w:r>
        <w:t>“</w:t>
      </w:r>
      <w:r w:rsidRPr="00E26317">
        <w:t>Protegeremos los datos personales y no los divulgaremos”</w:t>
      </w:r>
    </w:p>
    <w:p w14:paraId="766E1CF8" w14:textId="77777777" w:rsidR="005B5AB9" w:rsidRDefault="009A178F" w:rsidP="005B5AB9">
      <w:pPr>
        <w:jc w:val="both"/>
        <w:rPr>
          <w:rFonts w:cs="Arial"/>
          <w:color w:val="000000" w:themeColor="text1"/>
          <w:szCs w:val="20"/>
        </w:rPr>
      </w:pPr>
      <w:r>
        <w:rPr>
          <w:rFonts w:cs="Arial"/>
          <w:color w:val="000000" w:themeColor="text1"/>
          <w:szCs w:val="20"/>
        </w:rPr>
        <w:t>Esgren</w:t>
      </w:r>
      <w:r w:rsidR="005B5AB9" w:rsidRPr="00E26317">
        <w:rPr>
          <w:rFonts w:cs="Arial"/>
          <w:color w:val="000000" w:themeColor="text1"/>
          <w:szCs w:val="20"/>
        </w:rPr>
        <w:t xml:space="preserve"> se compromete a respetar la confidencialidad de los datos personales de los empleados. El acceso a los datos personales está limitado a cierto personal de la empresa que cuenta con la debida autorización.</w:t>
      </w:r>
      <w:r w:rsidR="005B5AB9">
        <w:rPr>
          <w:rFonts w:cs="Arial"/>
          <w:color w:val="000000" w:themeColor="text1"/>
          <w:szCs w:val="20"/>
        </w:rPr>
        <w:t xml:space="preserve"> </w:t>
      </w:r>
    </w:p>
    <w:p w14:paraId="766E1CF9" w14:textId="77777777" w:rsidR="005B5AB9" w:rsidRPr="004A1921" w:rsidRDefault="00545C56" w:rsidP="005B5AB9">
      <w:pPr>
        <w:pStyle w:val="Cita"/>
        <w:rPr>
          <w:rStyle w:val="nfasisintenso"/>
          <w:rFonts w:eastAsiaTheme="majorEastAsia"/>
        </w:rPr>
      </w:pPr>
      <w:r>
        <w:rPr>
          <w:rStyle w:val="nfasisintenso"/>
          <w:rFonts w:eastAsiaTheme="minorHAnsi"/>
        </w:rPr>
        <w:t>Secreto profesional, confidencialidad y fin e</w:t>
      </w:r>
      <w:r w:rsidR="005B5AB9" w:rsidRPr="004A1921">
        <w:rPr>
          <w:rStyle w:val="nfasisintenso"/>
          <w:rFonts w:eastAsiaTheme="minorHAnsi"/>
        </w:rPr>
        <w:t>xclusivamente laboral</w:t>
      </w:r>
    </w:p>
    <w:p w14:paraId="766E1CFA" w14:textId="77777777" w:rsidR="005B5AB9" w:rsidRPr="00E26317" w:rsidRDefault="005B5AB9" w:rsidP="005B5AB9">
      <w:pPr>
        <w:pStyle w:val="Textoindependiente"/>
        <w:spacing w:after="240" w:line="276" w:lineRule="auto"/>
        <w:jc w:val="both"/>
        <w:rPr>
          <w:rFonts w:ascii="Calibri" w:eastAsiaTheme="minorHAnsi" w:hAnsi="Calibri" w:cs="Arial"/>
          <w:color w:val="000000" w:themeColor="text1"/>
          <w:kern w:val="0"/>
          <w:sz w:val="20"/>
          <w:szCs w:val="20"/>
          <w:lang w:eastAsia="en-US"/>
        </w:rPr>
      </w:pPr>
      <w:r w:rsidRPr="00E26317">
        <w:rPr>
          <w:rFonts w:ascii="Calibri" w:eastAsiaTheme="minorHAnsi" w:hAnsi="Calibri" w:cs="Arial"/>
          <w:color w:val="000000" w:themeColor="text1"/>
          <w:kern w:val="0"/>
          <w:sz w:val="20"/>
          <w:szCs w:val="20"/>
          <w:lang w:eastAsia="en-US"/>
        </w:rPr>
        <w:t>Aquellos empleados que en su puesto de trabajo tengan acceso a datos personales, deben utilizarlos únicamente con el fin para el que han sido solicitados, debiendo de preocuparse siempre de mantener la confidencialidad de esta información.</w:t>
      </w:r>
    </w:p>
    <w:p w14:paraId="766E1CFB" w14:textId="77777777" w:rsidR="005B5AB9" w:rsidRPr="004A1921" w:rsidRDefault="005B5AB9" w:rsidP="005B5AB9">
      <w:pPr>
        <w:pStyle w:val="Cita"/>
        <w:rPr>
          <w:rStyle w:val="nfasisintenso"/>
          <w:rFonts w:eastAsiaTheme="minorHAnsi"/>
        </w:rPr>
      </w:pPr>
      <w:r w:rsidRPr="004A1921">
        <w:rPr>
          <w:rStyle w:val="nfasisintenso"/>
          <w:rFonts w:eastAsiaTheme="minorHAnsi"/>
        </w:rPr>
        <w:t xml:space="preserve">Prohibición </w:t>
      </w:r>
      <w:r w:rsidR="00545C56">
        <w:rPr>
          <w:rStyle w:val="nfasisintenso"/>
          <w:rFonts w:eastAsiaTheme="minorHAnsi"/>
        </w:rPr>
        <w:t>de ceder datos personales a terceros</w:t>
      </w:r>
    </w:p>
    <w:p w14:paraId="766E1CFC" w14:textId="77777777" w:rsidR="005B5AB9" w:rsidRDefault="0047731B" w:rsidP="005B5AB9">
      <w:pPr>
        <w:pStyle w:val="Textoindependiente"/>
        <w:spacing w:after="0" w:line="276" w:lineRule="auto"/>
        <w:jc w:val="both"/>
        <w:rPr>
          <w:rFonts w:ascii="Calibri" w:eastAsiaTheme="minorHAnsi" w:hAnsi="Calibri" w:cs="Arial"/>
          <w:color w:val="000000" w:themeColor="text1"/>
          <w:kern w:val="0"/>
          <w:sz w:val="20"/>
          <w:szCs w:val="20"/>
          <w:lang w:eastAsia="en-US"/>
        </w:rPr>
      </w:pPr>
      <w:r>
        <w:rPr>
          <w:rFonts w:ascii="Calibri" w:hAnsi="Calibri"/>
          <w:i/>
          <w:smallCaps/>
          <w:noProof/>
          <w:color w:val="548DD4" w:themeColor="text2" w:themeTint="99"/>
          <w:sz w:val="20"/>
          <w:szCs w:val="16"/>
          <w:u w:val="single"/>
          <w:lang w:eastAsia="es-ES"/>
        </w:rPr>
        <mc:AlternateContent>
          <mc:Choice Requires="wps">
            <w:drawing>
              <wp:anchor distT="0" distB="0" distL="114300" distR="114300" simplePos="0" relativeHeight="251715584" behindDoc="0" locked="0" layoutInCell="1" allowOverlap="1" wp14:anchorId="766E1DC0" wp14:editId="766E1DC1">
                <wp:simplePos x="0" y="0"/>
                <wp:positionH relativeFrom="margin">
                  <wp:posOffset>33655</wp:posOffset>
                </wp:positionH>
                <wp:positionV relativeFrom="margin">
                  <wp:posOffset>4995268</wp:posOffset>
                </wp:positionV>
                <wp:extent cx="5666105" cy="1580515"/>
                <wp:effectExtent l="0" t="0" r="29845" b="57785"/>
                <wp:wrapSquare wrapText="bothSides"/>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58051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66E1DF3" w14:textId="77777777" w:rsidR="009A178F" w:rsidRDefault="009A178F" w:rsidP="005B5AB9">
                            <w:pPr>
                              <w:pStyle w:val="TDC3"/>
                              <w:ind w:left="0"/>
                            </w:pPr>
                            <w:r w:rsidRPr="000D5857">
                              <w:rPr>
                                <w:b/>
                                <w:noProof/>
                                <w:lang w:eastAsia="es-ES"/>
                              </w:rPr>
                              <w:drawing>
                                <wp:inline distT="0" distB="0" distL="0" distR="0" wp14:anchorId="766E1E09" wp14:editId="766E1E0A">
                                  <wp:extent cx="231116" cy="290622"/>
                                  <wp:effectExtent l="19050" t="0" r="0" b="0"/>
                                  <wp:docPr id="258"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6C48">
                              <w:rPr>
                                <w:b/>
                              </w:rPr>
                              <w:t>Pregunta</w:t>
                            </w:r>
                            <w:r w:rsidRPr="0059269D">
                              <w:rPr>
                                <w:b/>
                              </w:rPr>
                              <w:t>:</w:t>
                            </w:r>
                            <w:r w:rsidRPr="00F069AF">
                              <w:t xml:space="preserve"> </w:t>
                            </w:r>
                            <w:r>
                              <w:t xml:space="preserve">Quiero publicar en una red social un vídeo realizado con mi móvil en que se proyectan imágenes de la empresa. El vídeo conlleva identificación </w:t>
                            </w:r>
                            <w:r>
                              <w:t>de  empleados haciendo trabajos determinados en fábrica  que son claramente reconocidos .</w:t>
                            </w:r>
                          </w:p>
                          <w:p w14:paraId="766E1DF4" w14:textId="77777777" w:rsidR="009A178F" w:rsidRDefault="009A178F" w:rsidP="005B5AB9">
                            <w:pPr>
                              <w:pStyle w:val="TDC3"/>
                              <w:ind w:left="0"/>
                            </w:pPr>
                            <w:r>
                              <w:t xml:space="preserve"> ¿puedo enviar a las redes sociales dicha información?</w:t>
                            </w:r>
                          </w:p>
                          <w:p w14:paraId="766E1DF5" w14:textId="77777777" w:rsidR="009A178F" w:rsidRDefault="009A178F" w:rsidP="005B5AB9">
                            <w:pPr>
                              <w:rPr>
                                <w:rFonts w:eastAsiaTheme="minorEastAsia"/>
                                <w:i/>
                                <w:sz w:val="18"/>
                              </w:rPr>
                            </w:pPr>
                            <w:r>
                              <w:rPr>
                                <w:rFonts w:eastAsiaTheme="minorEastAsia"/>
                                <w:b/>
                                <w:i/>
                                <w:sz w:val="18"/>
                              </w:rPr>
                              <w:t xml:space="preserve">Respuesta: </w:t>
                            </w:r>
                            <w:r>
                              <w:rPr>
                                <w:rFonts w:eastAsiaTheme="minorEastAsia"/>
                                <w:i/>
                                <w:sz w:val="18"/>
                              </w:rPr>
                              <w:t>No .Está prohibido ceder datos personales a terceros. También esta información es confidencial porque está relacionada con la propiedad industrial de la empresa, por lo que está prohibida su difusión sin la autorización de la Dirección..</w:t>
                            </w:r>
                          </w:p>
                          <w:p w14:paraId="766E1DF6" w14:textId="77777777" w:rsidR="009A178F" w:rsidRDefault="009A178F" w:rsidP="005B5AB9">
                            <w:r>
                              <w:rPr>
                                <w:rFonts w:eastAsiaTheme="minorEastAsia"/>
                                <w:i/>
                                <w:sz w:val="18"/>
                              </w:rPr>
                              <w:t xml:space="preserve">Has de ponerte en contacto con Recursos Humanos para que sean ellos quienes gestionen este trámite con la consultora.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6E1DC0" id="Cuadro de texto 255" o:spid="_x0000_s1049" type="#_x0000_t202" style="position:absolute;left:0;text-align:left;margin-left:2.65pt;margin-top:393.35pt;width:446.15pt;height:124.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" fillcolor="white [3201]" strokecolor="#92cddc [1944]" strokeweight="1pt">
                <v:fill color2="#b6dde8 [1304]" focus="100%" type="gradient"/>
                <v:shadow on="t" color="#205867 [1608]" opacity=".5" offset="1pt"/>
                <v:textbox>
                  <w:txbxContent>
                    <w:p w14:paraId="766E1DF3" w14:textId="77777777" w:rsidR="009A178F" w:rsidRDefault="009A178F" w:rsidP="005B5AB9">
                      <w:pPr>
                        <w:pStyle w:val="TDC3"/>
                        <w:ind w:left="0"/>
                      </w:pPr>
                      <w:r w:rsidRPr="000D5857">
                        <w:rPr>
                          <w:b/>
                          <w:noProof/>
                          <w:lang w:eastAsia="es-ES"/>
                        </w:rPr>
                        <w:drawing>
                          <wp:inline distT="0" distB="0" distL="0" distR="0" wp14:anchorId="766E1E09" wp14:editId="766E1E0A">
                            <wp:extent cx="231116" cy="290622"/>
                            <wp:effectExtent l="19050" t="0" r="0" b="0"/>
                            <wp:docPr id="258" name="Imagen 18" descr="https://proyectoempresarial.files.wordpress.com/2009/10/consejos-elegir-idea-de-negocio.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yectoempresarial.files.wordpress.com/2009/10/consejos-elegir-idea-de-negocio.jpg?w=595"/>
                                    <pic:cNvPicPr>
                                      <a:picLocks noChangeAspect="1" noChangeArrowheads="1"/>
                                    </pic:cNvPicPr>
                                  </pic:nvPicPr>
                                  <pic:blipFill>
                                    <a:blip r:embed="rId11"/>
                                    <a:srcRect/>
                                    <a:stretch>
                                      <a:fillRect/>
                                    </a:stretch>
                                  </pic:blipFill>
                                  <pic:spPr bwMode="auto">
                                    <a:xfrm>
                                      <a:off x="0" y="0"/>
                                      <a:ext cx="231089" cy="290588"/>
                                    </a:xfrm>
                                    <a:prstGeom prst="rect">
                                      <a:avLst/>
                                    </a:prstGeom>
                                    <a:noFill/>
                                    <a:ln w="9525">
                                      <a:noFill/>
                                      <a:miter lim="800000"/>
                                      <a:headEnd/>
                                      <a:tailEnd/>
                                    </a:ln>
                                  </pic:spPr>
                                </pic:pic>
                              </a:graphicData>
                            </a:graphic>
                          </wp:inline>
                        </w:drawing>
                      </w:r>
                      <w:r w:rsidRPr="00596C48">
                        <w:rPr>
                          <w:b/>
                        </w:rPr>
                        <w:t>Pregunta</w:t>
                      </w:r>
                      <w:r w:rsidRPr="0059269D">
                        <w:rPr>
                          <w:b/>
                        </w:rPr>
                        <w:t>:</w:t>
                      </w:r>
                      <w:r w:rsidRPr="00F069AF">
                        <w:t xml:space="preserve"> </w:t>
                      </w:r>
                      <w:r>
                        <w:t xml:space="preserve">Quiero publicar en una red social un vídeo realizado con mi móvil en que se proyectan imágenes de la empresa. El vídeo conlleva identificación </w:t>
                      </w:r>
                      <w:r>
                        <w:t>de  empleados haciendo trabajos determinados en fábrica  que son claramente reconocidos .</w:t>
                      </w:r>
                    </w:p>
                    <w:p w14:paraId="766E1DF4" w14:textId="77777777" w:rsidR="009A178F" w:rsidRDefault="009A178F" w:rsidP="005B5AB9">
                      <w:pPr>
                        <w:pStyle w:val="TDC3"/>
                        <w:ind w:left="0"/>
                      </w:pPr>
                      <w:r>
                        <w:t xml:space="preserve"> ¿puedo enviar a las redes sociales dicha información?</w:t>
                      </w:r>
                    </w:p>
                    <w:p w14:paraId="766E1DF5" w14:textId="77777777" w:rsidR="009A178F" w:rsidRDefault="009A178F" w:rsidP="005B5AB9">
                      <w:pPr>
                        <w:rPr>
                          <w:rFonts w:eastAsiaTheme="minorEastAsia"/>
                          <w:i/>
                          <w:sz w:val="18"/>
                        </w:rPr>
                      </w:pPr>
                      <w:r>
                        <w:rPr>
                          <w:rFonts w:eastAsiaTheme="minorEastAsia"/>
                          <w:b/>
                          <w:i/>
                          <w:sz w:val="18"/>
                        </w:rPr>
                        <w:t xml:space="preserve">Respuesta: </w:t>
                      </w:r>
                      <w:r>
                        <w:rPr>
                          <w:rFonts w:eastAsiaTheme="minorEastAsia"/>
                          <w:i/>
                          <w:sz w:val="18"/>
                        </w:rPr>
                        <w:t>No .Está prohibido ceder datos personales a terceros. También esta información es confidencial porque está relacionada con la propiedad industrial de la empresa, por lo que está prohibida su difusión sin la autorización de la Dirección..</w:t>
                      </w:r>
                    </w:p>
                    <w:p w14:paraId="766E1DF6" w14:textId="77777777" w:rsidR="009A178F" w:rsidRDefault="009A178F" w:rsidP="005B5AB9">
                      <w:r>
                        <w:rPr>
                          <w:rFonts w:eastAsiaTheme="minorEastAsia"/>
                          <w:i/>
                          <w:sz w:val="18"/>
                        </w:rPr>
                        <w:t xml:space="preserve">Has de ponerte en contacto con Recursos Humanos para que sean ellos quienes gestionen este trámite con la consultora. </w:t>
                      </w:r>
                    </w:p>
                  </w:txbxContent>
                </v:textbox>
                <w10:wrap type="square" anchorx="margin" anchory="margin"/>
              </v:shape>
            </w:pict>
          </mc:Fallback>
        </mc:AlternateContent>
      </w:r>
      <w:r w:rsidR="005B5AB9" w:rsidRPr="00E26317">
        <w:rPr>
          <w:rFonts w:ascii="Calibri" w:eastAsiaTheme="minorHAnsi" w:hAnsi="Calibri" w:cs="Arial"/>
          <w:color w:val="000000" w:themeColor="text1"/>
          <w:kern w:val="0"/>
          <w:sz w:val="20"/>
          <w:szCs w:val="20"/>
          <w:lang w:eastAsia="en-US"/>
        </w:rPr>
        <w:t xml:space="preserve">No se deben facilitar datos personales de empleados a ninguna persona, </w:t>
      </w:r>
      <w:proofErr w:type="gramStart"/>
      <w:r w:rsidR="005B5AB9" w:rsidRPr="00E26317">
        <w:rPr>
          <w:rFonts w:ascii="Calibri" w:eastAsiaTheme="minorHAnsi" w:hAnsi="Calibri" w:cs="Arial"/>
          <w:color w:val="000000" w:themeColor="text1"/>
          <w:kern w:val="0"/>
          <w:sz w:val="20"/>
          <w:szCs w:val="20"/>
          <w:lang w:eastAsia="en-US"/>
        </w:rPr>
        <w:t>tanto  perteneciente</w:t>
      </w:r>
      <w:proofErr w:type="gramEnd"/>
      <w:r w:rsidR="005B5AB9" w:rsidRPr="00E26317">
        <w:rPr>
          <w:rFonts w:ascii="Calibri" w:eastAsiaTheme="minorHAnsi" w:hAnsi="Calibri" w:cs="Arial"/>
          <w:color w:val="000000" w:themeColor="text1"/>
          <w:kern w:val="0"/>
          <w:sz w:val="20"/>
          <w:szCs w:val="20"/>
          <w:lang w:eastAsia="en-US"/>
        </w:rPr>
        <w:t xml:space="preserve"> a la empresa como de fuera, a menos que se cuente con la debida autorización de RRHH, o se trate de alguna autoridad u organismo que esté legalmente autorizado para solicitar dicha información.</w:t>
      </w:r>
      <w:r w:rsidR="005B5AB9">
        <w:rPr>
          <w:rFonts w:ascii="Calibri" w:eastAsiaTheme="minorHAnsi" w:hAnsi="Calibri" w:cs="Arial"/>
          <w:color w:val="000000" w:themeColor="text1"/>
          <w:kern w:val="0"/>
          <w:sz w:val="20"/>
          <w:szCs w:val="20"/>
          <w:lang w:eastAsia="en-US"/>
        </w:rPr>
        <w:t xml:space="preserve"> </w:t>
      </w:r>
    </w:p>
    <w:p w14:paraId="766E1CFD" w14:textId="77777777" w:rsidR="005B5AB9" w:rsidRDefault="005B5AB9" w:rsidP="005B5AB9">
      <w:pPr>
        <w:pStyle w:val="Textoindependiente"/>
        <w:spacing w:after="0" w:line="276" w:lineRule="auto"/>
        <w:jc w:val="both"/>
        <w:rPr>
          <w:rFonts w:ascii="Calibri" w:eastAsiaTheme="minorHAnsi" w:hAnsi="Calibri" w:cs="Arial"/>
          <w:color w:val="000000" w:themeColor="text1"/>
          <w:kern w:val="0"/>
          <w:sz w:val="20"/>
          <w:szCs w:val="20"/>
          <w:lang w:eastAsia="en-US"/>
        </w:rPr>
      </w:pPr>
    </w:p>
    <w:p w14:paraId="766E1CFE" w14:textId="77777777" w:rsidR="00F865BB" w:rsidRDefault="005B5AB9" w:rsidP="0047731B">
      <w:pPr>
        <w:pStyle w:val="Textoindependiente"/>
        <w:spacing w:after="0" w:line="276" w:lineRule="auto"/>
        <w:jc w:val="both"/>
        <w:rPr>
          <w:rStyle w:val="Referenciasutil"/>
        </w:rPr>
      </w:pPr>
      <w:r w:rsidRPr="00E26317">
        <w:rPr>
          <w:rFonts w:ascii="Calibri" w:eastAsia="Trebuchet MS" w:hAnsi="Calibri" w:cs="Arial"/>
          <w:color w:val="000000"/>
          <w:kern w:val="0"/>
          <w:sz w:val="20"/>
          <w:szCs w:val="20"/>
          <w:lang w:eastAsia="en-US"/>
        </w:rPr>
        <w:t xml:space="preserve"> </w:t>
      </w:r>
    </w:p>
    <w:p w14:paraId="766E1CFF" w14:textId="77777777" w:rsidR="00141B7C" w:rsidRPr="00572316" w:rsidRDefault="00141B7C" w:rsidP="00FC1D6A">
      <w:pPr>
        <w:pStyle w:val="Ttulo2"/>
        <w:spacing w:before="0"/>
      </w:pPr>
      <w:bookmarkStart w:id="20" w:name="_Toc534303210"/>
      <w:r w:rsidRPr="00572316">
        <w:t>1</w:t>
      </w:r>
      <w:r w:rsidR="005B5AB9">
        <w:t>2</w:t>
      </w:r>
      <w:r w:rsidR="00E1085B" w:rsidRPr="00572316">
        <w:t xml:space="preserve">. </w:t>
      </w:r>
      <w:r w:rsidRPr="00572316">
        <w:t>Uso y Protección de Activos</w:t>
      </w:r>
      <w:bookmarkEnd w:id="20"/>
    </w:p>
    <w:p w14:paraId="766E1D00" w14:textId="77777777" w:rsidR="007802E5" w:rsidRDefault="007802E5" w:rsidP="007802E5">
      <w:pPr>
        <w:pStyle w:val="Cita"/>
      </w:pPr>
      <w:r>
        <w:t>“</w:t>
      </w:r>
      <w:r w:rsidR="00A03A62">
        <w:t>Uso adecuado</w:t>
      </w:r>
      <w:r w:rsidR="00094FC2">
        <w:t xml:space="preserve"> (desempeño laboral)</w:t>
      </w:r>
      <w:r w:rsidR="00A03A62">
        <w:t xml:space="preserve"> y cuidado de</w:t>
      </w:r>
      <w:r>
        <w:t xml:space="preserve"> los activos de la empresa”</w:t>
      </w:r>
    </w:p>
    <w:p w14:paraId="766E1D01" w14:textId="77777777" w:rsidR="007802E5" w:rsidRPr="00785098" w:rsidRDefault="007A3CFA" w:rsidP="00785098">
      <w:pPr>
        <w:pStyle w:val="Cita"/>
        <w:rPr>
          <w:rStyle w:val="Textoennegrita"/>
        </w:rPr>
      </w:pPr>
      <w:r w:rsidRPr="00785098">
        <w:rPr>
          <w:rStyle w:val="Textoennegrita"/>
        </w:rPr>
        <w:t>1</w:t>
      </w:r>
      <w:r w:rsidR="003E64D4">
        <w:rPr>
          <w:rStyle w:val="Textoennegrita"/>
        </w:rPr>
        <w:t>1</w:t>
      </w:r>
      <w:r w:rsidRPr="00785098">
        <w:rPr>
          <w:rStyle w:val="Textoennegrita"/>
        </w:rPr>
        <w:t xml:space="preserve">.1 </w:t>
      </w:r>
      <w:r w:rsidR="007802E5" w:rsidRPr="00785098">
        <w:rPr>
          <w:rStyle w:val="Textoennegrita"/>
        </w:rPr>
        <w:t>Custodia y salvaguarda de activos</w:t>
      </w:r>
    </w:p>
    <w:p w14:paraId="766E1D02" w14:textId="77777777" w:rsidR="00B82758" w:rsidRDefault="00A03A62" w:rsidP="00FC1D6A">
      <w:pPr>
        <w:spacing w:after="0"/>
        <w:jc w:val="both"/>
      </w:pPr>
      <w:r>
        <w:lastRenderedPageBreak/>
        <w:t>Los empleados deben proteger los activos y bienes de la empresa</w:t>
      </w:r>
      <w:r w:rsidR="00B82758">
        <w:t xml:space="preserve">, frente a los riesgos de pérdida, daño o apropiación indebida, haciendo un buen uso de ellos y no despilfarrándolos. </w:t>
      </w:r>
    </w:p>
    <w:p w14:paraId="766E1D03" w14:textId="77777777" w:rsidR="00A03A62" w:rsidRDefault="00A03A62" w:rsidP="00A03A62">
      <w:pPr>
        <w:spacing w:after="240"/>
        <w:jc w:val="both"/>
        <w:rPr>
          <w:rFonts w:cs="Arial"/>
          <w:color w:val="000000" w:themeColor="text1"/>
          <w:szCs w:val="20"/>
        </w:rPr>
      </w:pPr>
      <w:r>
        <w:t>T</w:t>
      </w:r>
      <w:r w:rsidR="00B82758">
        <w:t xml:space="preserve">ales activos y bienes incluyen </w:t>
      </w:r>
      <w:r>
        <w:t>mobiliario</w:t>
      </w:r>
      <w:r w:rsidR="00B82758">
        <w:t xml:space="preserve">, </w:t>
      </w:r>
      <w:r>
        <w:t>instalaciones,</w:t>
      </w:r>
      <w:r w:rsidR="00B82758">
        <w:t xml:space="preserve"> tiempo, información confidencial y equipos personales de la empresa.  </w:t>
      </w:r>
    </w:p>
    <w:p w14:paraId="766E1D04" w14:textId="77777777" w:rsidR="007802E5" w:rsidRPr="005544F6" w:rsidRDefault="007A3CFA" w:rsidP="00FC1D6A">
      <w:pPr>
        <w:pStyle w:val="TtuloTDC"/>
        <w:spacing w:after="0"/>
        <w:rPr>
          <w:rStyle w:val="Textoennegrita"/>
        </w:rPr>
      </w:pPr>
      <w:r>
        <w:rPr>
          <w:rStyle w:val="Textoennegrita"/>
        </w:rPr>
        <w:t>1</w:t>
      </w:r>
      <w:r w:rsidR="003E64D4">
        <w:rPr>
          <w:rStyle w:val="Textoennegrita"/>
        </w:rPr>
        <w:t>1</w:t>
      </w:r>
      <w:r w:rsidR="00785098">
        <w:rPr>
          <w:rStyle w:val="Textoennegrita"/>
        </w:rPr>
        <w:t>.</w:t>
      </w:r>
      <w:r>
        <w:rPr>
          <w:rStyle w:val="Textoennegrita"/>
        </w:rPr>
        <w:t xml:space="preserve"> 2 </w:t>
      </w:r>
      <w:r w:rsidR="00FF27E6" w:rsidRPr="005544F6">
        <w:rPr>
          <w:rStyle w:val="Textoennegrita"/>
        </w:rPr>
        <w:t>Uso de activos para beneficio personal y otros fines distintos a los establecidos.</w:t>
      </w:r>
    </w:p>
    <w:p w14:paraId="766E1D05" w14:textId="77777777" w:rsidR="00FF27E6" w:rsidRDefault="00FF27E6" w:rsidP="00FC1D6A">
      <w:pPr>
        <w:spacing w:after="0"/>
        <w:jc w:val="both"/>
        <w:rPr>
          <w:rFonts w:cs="Arial"/>
          <w:color w:val="000000" w:themeColor="text1"/>
          <w:szCs w:val="20"/>
        </w:rPr>
      </w:pPr>
      <w:r>
        <w:rPr>
          <w:rFonts w:cs="Arial"/>
          <w:color w:val="000000" w:themeColor="text1"/>
          <w:szCs w:val="20"/>
        </w:rPr>
        <w:t xml:space="preserve">Los activos propiedad de </w:t>
      </w:r>
      <w:proofErr w:type="gramStart"/>
      <w:r w:rsidR="009A178F">
        <w:rPr>
          <w:rFonts w:cs="Arial"/>
          <w:color w:val="000000" w:themeColor="text1"/>
          <w:szCs w:val="20"/>
        </w:rPr>
        <w:t>Esgren</w:t>
      </w:r>
      <w:r>
        <w:rPr>
          <w:rFonts w:cs="Arial"/>
          <w:color w:val="000000" w:themeColor="text1"/>
          <w:szCs w:val="20"/>
        </w:rPr>
        <w:t xml:space="preserve"> </w:t>
      </w:r>
      <w:r w:rsidR="00A946D1">
        <w:rPr>
          <w:rFonts w:cs="Arial"/>
          <w:color w:val="000000" w:themeColor="text1"/>
          <w:szCs w:val="20"/>
        </w:rPr>
        <w:t xml:space="preserve"> así</w:t>
      </w:r>
      <w:proofErr w:type="gramEnd"/>
      <w:r w:rsidR="00A946D1">
        <w:rPr>
          <w:rFonts w:cs="Arial"/>
          <w:color w:val="000000" w:themeColor="text1"/>
          <w:szCs w:val="20"/>
        </w:rPr>
        <w:t xml:space="preserve"> como los servicios de que disponemos los trabajadores en la empresa son para ser usados en el desempeño de nuestra función y en beneficio de la empresa. De ningún modo pueden ser utilizados con propósitos diferentes, si no se cuenta con la autorización del superior inmediato.</w:t>
      </w:r>
    </w:p>
    <w:p w14:paraId="766E1D06" w14:textId="77777777" w:rsidR="00581615" w:rsidRDefault="00581615" w:rsidP="00FC1D6A">
      <w:pPr>
        <w:spacing w:after="0"/>
        <w:jc w:val="both"/>
        <w:rPr>
          <w:rFonts w:cs="Arial"/>
          <w:color w:val="000000" w:themeColor="text1"/>
          <w:szCs w:val="20"/>
        </w:rPr>
      </w:pPr>
    </w:p>
    <w:p w14:paraId="766E1D07" w14:textId="77777777" w:rsidR="00424502" w:rsidRDefault="00424502" w:rsidP="00424502">
      <w:pPr>
        <w:spacing w:after="240"/>
        <w:jc w:val="both"/>
        <w:rPr>
          <w:rFonts w:cs="Arial"/>
          <w:color w:val="000000" w:themeColor="text1"/>
          <w:szCs w:val="20"/>
        </w:rPr>
      </w:pPr>
      <w:r>
        <w:rPr>
          <w:rFonts w:cs="Arial"/>
          <w:color w:val="000000" w:themeColor="text1"/>
          <w:szCs w:val="20"/>
        </w:rPr>
        <w:t>Los empleados deberán proteger y cuidar los recursos de que dispongan o a los que tengan acceso, no haciendo más utilización de los mismos que la necesaria para el correcto desempeño de sus funciones, en forma responsable, eficiente y apropiada al entorno de su actividad profesional.</w:t>
      </w:r>
    </w:p>
    <w:p w14:paraId="766E1D08" w14:textId="77777777" w:rsidR="00D01B25" w:rsidRDefault="00D01B25" w:rsidP="00D01B25">
      <w:pPr>
        <w:spacing w:after="240"/>
        <w:jc w:val="both"/>
        <w:rPr>
          <w:rFonts w:cs="Arial"/>
          <w:color w:val="000000" w:themeColor="text1"/>
          <w:szCs w:val="20"/>
        </w:rPr>
      </w:pPr>
      <w:r>
        <w:rPr>
          <w:rFonts w:cs="Arial"/>
          <w:color w:val="000000" w:themeColor="text1"/>
          <w:szCs w:val="20"/>
        </w:rPr>
        <w:t xml:space="preserve">Los empleados en ningún caso harán uso de los equipos de </w:t>
      </w:r>
      <w:r w:rsidR="009A178F">
        <w:rPr>
          <w:rFonts w:cs="Arial"/>
          <w:color w:val="000000" w:themeColor="text1"/>
          <w:szCs w:val="20"/>
        </w:rPr>
        <w:t>Esgren</w:t>
      </w:r>
      <w:r>
        <w:rPr>
          <w:rFonts w:cs="Arial"/>
          <w:color w:val="000000" w:themeColor="text1"/>
          <w:szCs w:val="20"/>
        </w:rPr>
        <w:t xml:space="preserve"> para instalar o descargar programas, aplicaciones o contenidos cuya utilización sea ilegal</w:t>
      </w:r>
      <w:r w:rsidRPr="002728F7">
        <w:rPr>
          <w:rFonts w:cs="Arial"/>
          <w:color w:val="000000" w:themeColor="text1"/>
          <w:szCs w:val="20"/>
        </w:rPr>
        <w:t xml:space="preserve"> o que infrinjan los derechos de la entidad, de los clientes o de terceros, o que puedan atentar contra la moral o la imagen de la entidad</w:t>
      </w:r>
    </w:p>
    <w:p w14:paraId="766E1D09" w14:textId="77777777" w:rsidR="00D01B25" w:rsidRPr="002728F7" w:rsidRDefault="00424502" w:rsidP="00D01B25">
      <w:pPr>
        <w:spacing w:after="240"/>
        <w:jc w:val="both"/>
        <w:rPr>
          <w:rFonts w:cs="Arial"/>
          <w:color w:val="000000" w:themeColor="text1"/>
          <w:szCs w:val="20"/>
        </w:rPr>
      </w:pPr>
      <w:r>
        <w:rPr>
          <w:rFonts w:cs="Arial"/>
          <w:color w:val="000000" w:themeColor="text1"/>
          <w:szCs w:val="20"/>
        </w:rPr>
        <w:t xml:space="preserve">Los empleados </w:t>
      </w:r>
      <w:r w:rsidR="00D01B25">
        <w:rPr>
          <w:rFonts w:cs="Arial"/>
          <w:color w:val="000000" w:themeColor="text1"/>
          <w:szCs w:val="20"/>
        </w:rPr>
        <w:t xml:space="preserve">deben conocer que </w:t>
      </w:r>
      <w:r w:rsidR="009A178F">
        <w:rPr>
          <w:rFonts w:cs="Arial"/>
          <w:color w:val="000000" w:themeColor="text1"/>
          <w:szCs w:val="20"/>
        </w:rPr>
        <w:t>Esgren</w:t>
      </w:r>
      <w:r w:rsidR="00D01B25" w:rsidRPr="002728F7">
        <w:rPr>
          <w:rFonts w:cs="Arial"/>
          <w:color w:val="000000" w:themeColor="text1"/>
          <w:szCs w:val="20"/>
        </w:rPr>
        <w:t xml:space="preserve">, se reserva el derecho de auditar </w:t>
      </w:r>
      <w:proofErr w:type="gramStart"/>
      <w:r w:rsidR="00D01B25" w:rsidRPr="002728F7">
        <w:rPr>
          <w:rFonts w:cs="Arial"/>
          <w:color w:val="000000" w:themeColor="text1"/>
          <w:szCs w:val="20"/>
        </w:rPr>
        <w:t>los  accesos</w:t>
      </w:r>
      <w:proofErr w:type="gramEnd"/>
      <w:r w:rsidR="00D01B25" w:rsidRPr="002728F7">
        <w:rPr>
          <w:rFonts w:cs="Arial"/>
          <w:color w:val="000000" w:themeColor="text1"/>
          <w:szCs w:val="20"/>
        </w:rPr>
        <w:t xml:space="preserve"> de los usuarios a: programas, datos, internet, </w:t>
      </w:r>
      <w:r w:rsidR="00D01B25" w:rsidRPr="002728F7">
        <w:rPr>
          <w:rFonts w:cs="Arial" w:hint="eastAsia"/>
          <w:color w:val="000000" w:themeColor="text1"/>
          <w:szCs w:val="20"/>
        </w:rPr>
        <w:t>software</w:t>
      </w:r>
      <w:r w:rsidR="00D01B25" w:rsidRPr="002728F7">
        <w:rPr>
          <w:rFonts w:cs="Arial"/>
          <w:color w:val="000000" w:themeColor="text1"/>
          <w:szCs w:val="20"/>
        </w:rPr>
        <w:t xml:space="preserve"> instalado en su equipo, uso del correo y en general acceso y uso de los sistemas de información por parte del usuario.</w:t>
      </w:r>
    </w:p>
    <w:p w14:paraId="766E1D0A" w14:textId="77777777" w:rsidR="00D01B25" w:rsidRPr="009D3227" w:rsidRDefault="009D3227" w:rsidP="00D01B25">
      <w:pPr>
        <w:spacing w:after="240"/>
        <w:jc w:val="both"/>
        <w:rPr>
          <w:rStyle w:val="Referenciasutil"/>
          <w:rFonts w:ascii="Trebuchet MS" w:eastAsia="Trebuchet MS" w:hAnsi="Trebuchet MS" w:cs="Times New Roman"/>
          <w:color w:val="C0504D"/>
        </w:rPr>
      </w:pPr>
      <w:r>
        <w:rPr>
          <w:rFonts w:cs="Arial"/>
          <w:color w:val="000000" w:themeColor="text1"/>
          <w:szCs w:val="20"/>
        </w:rPr>
        <w:t xml:space="preserve">En la medida permitida por la legislación aplicable, </w:t>
      </w:r>
      <w:r w:rsidR="009A178F">
        <w:rPr>
          <w:rFonts w:cs="Arial"/>
          <w:color w:val="000000" w:themeColor="text1"/>
          <w:szCs w:val="20"/>
        </w:rPr>
        <w:t>Esgren</w:t>
      </w:r>
      <w:r>
        <w:rPr>
          <w:rFonts w:cs="Arial"/>
          <w:color w:val="000000" w:themeColor="text1"/>
          <w:szCs w:val="20"/>
        </w:rPr>
        <w:t xml:space="preserve"> se reserva el derecho a que TI proceda a </w:t>
      </w:r>
      <w:r w:rsidR="00D01B25" w:rsidRPr="00581615">
        <w:rPr>
          <w:rFonts w:cs="Arial"/>
          <w:color w:val="000000" w:themeColor="text1"/>
          <w:szCs w:val="20"/>
        </w:rPr>
        <w:t>monitorizar, intervenir y examinar el contenido de sus cuentas.</w:t>
      </w:r>
      <w:r>
        <w:rPr>
          <w:rFonts w:cs="Arial"/>
          <w:color w:val="000000" w:themeColor="text1"/>
          <w:szCs w:val="20"/>
        </w:rPr>
        <w:t xml:space="preserve"> </w:t>
      </w:r>
    </w:p>
    <w:p w14:paraId="766E1D0B" w14:textId="77777777" w:rsidR="00A946D1" w:rsidRPr="005544F6" w:rsidRDefault="007A3CFA" w:rsidP="00FC1D6A">
      <w:pPr>
        <w:pStyle w:val="TtuloTDC"/>
        <w:spacing w:after="0"/>
        <w:rPr>
          <w:rStyle w:val="Textoennegrita"/>
        </w:rPr>
      </w:pPr>
      <w:r>
        <w:rPr>
          <w:rStyle w:val="Textoennegrita"/>
        </w:rPr>
        <w:t>1</w:t>
      </w:r>
      <w:r w:rsidR="003E64D4">
        <w:rPr>
          <w:rStyle w:val="Textoennegrita"/>
        </w:rPr>
        <w:t>1</w:t>
      </w:r>
      <w:r>
        <w:rPr>
          <w:rStyle w:val="Textoennegrita"/>
        </w:rPr>
        <w:t xml:space="preserve">.3 </w:t>
      </w:r>
      <w:r w:rsidR="00A946D1" w:rsidRPr="005544F6">
        <w:rPr>
          <w:rStyle w:val="Textoennegrita"/>
        </w:rPr>
        <w:t>Uso y Mantenimiento de instalaciones, maquinaria y equipos</w:t>
      </w:r>
    </w:p>
    <w:p w14:paraId="766E1D0C" w14:textId="77777777" w:rsidR="00A946D1" w:rsidRDefault="00A946D1" w:rsidP="00FC1D6A">
      <w:pPr>
        <w:spacing w:after="0"/>
        <w:jc w:val="both"/>
        <w:rPr>
          <w:rFonts w:cs="Arial"/>
          <w:color w:val="000000" w:themeColor="text1"/>
          <w:szCs w:val="20"/>
        </w:rPr>
      </w:pPr>
      <w:r>
        <w:rPr>
          <w:rFonts w:cs="Arial"/>
          <w:color w:val="000000" w:themeColor="text1"/>
          <w:szCs w:val="20"/>
        </w:rPr>
        <w:t>Las instalaciones, maquinaria y equipo</w:t>
      </w:r>
      <w:r w:rsidR="009D3227">
        <w:rPr>
          <w:rFonts w:cs="Arial"/>
          <w:color w:val="000000" w:themeColor="text1"/>
          <w:szCs w:val="20"/>
        </w:rPr>
        <w:t>s</w:t>
      </w:r>
      <w:r>
        <w:rPr>
          <w:rFonts w:cs="Arial"/>
          <w:color w:val="000000" w:themeColor="text1"/>
          <w:szCs w:val="20"/>
        </w:rPr>
        <w:t xml:space="preserve"> de </w:t>
      </w:r>
      <w:r w:rsidR="009A178F">
        <w:rPr>
          <w:rFonts w:cs="Arial"/>
          <w:color w:val="000000" w:themeColor="text1"/>
          <w:szCs w:val="20"/>
        </w:rPr>
        <w:t>Esgren</w:t>
      </w:r>
      <w:r>
        <w:rPr>
          <w:rFonts w:cs="Arial"/>
          <w:color w:val="000000" w:themeColor="text1"/>
          <w:szCs w:val="20"/>
        </w:rPr>
        <w:t xml:space="preserve"> deben ser revisados y mantenidos por personal autorizado y capacitado.</w:t>
      </w:r>
    </w:p>
    <w:p w14:paraId="766E1D0D" w14:textId="77777777" w:rsidR="00581615" w:rsidRDefault="00581615" w:rsidP="00FC1D6A">
      <w:pPr>
        <w:spacing w:after="0"/>
        <w:jc w:val="both"/>
        <w:rPr>
          <w:rFonts w:cs="Arial"/>
          <w:color w:val="000000" w:themeColor="text1"/>
          <w:szCs w:val="20"/>
        </w:rPr>
      </w:pPr>
    </w:p>
    <w:p w14:paraId="766E1D0E" w14:textId="77777777" w:rsidR="007F1664" w:rsidRDefault="00A946D1" w:rsidP="00A946D1">
      <w:pPr>
        <w:spacing w:after="240"/>
        <w:jc w:val="both"/>
        <w:rPr>
          <w:rFonts w:cs="Arial"/>
          <w:color w:val="000000" w:themeColor="text1"/>
          <w:szCs w:val="20"/>
        </w:rPr>
        <w:sectPr w:rsidR="007F1664" w:rsidSect="003C507E">
          <w:headerReference w:type="default" r:id="rId12"/>
          <w:footerReference w:type="default" r:id="rId13"/>
          <w:headerReference w:type="first" r:id="rId14"/>
          <w:pgSz w:w="11906" w:h="16838"/>
          <w:pgMar w:top="-1985" w:right="1276" w:bottom="1134" w:left="1701" w:header="426" w:footer="67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cs="Arial"/>
          <w:color w:val="000000" w:themeColor="text1"/>
          <w:szCs w:val="20"/>
        </w:rPr>
        <w:t>Es responsabilidad del personal involucrado en cada área mantener dichos activos en buen estado, observar las prácticas de mantenimiento y aplicar el plan de prevención de riesgos inherente al Plan de Mantenimiento preventivo. Esto tiene como finalidad evitar accidentes e incrementar la vida útil de los activos.</w:t>
      </w:r>
    </w:p>
    <w:p w14:paraId="766E1D0F" w14:textId="77777777" w:rsidR="005B433B" w:rsidRPr="00314C39" w:rsidRDefault="00CA4496" w:rsidP="00CA4496">
      <w:pPr>
        <w:pStyle w:val="Ttulo2"/>
      </w:pPr>
      <w:bookmarkStart w:id="21" w:name="_Toc534303211"/>
      <w:r>
        <w:lastRenderedPageBreak/>
        <w:t>1</w:t>
      </w:r>
      <w:r w:rsidR="005B5AB9">
        <w:t>3</w:t>
      </w:r>
      <w:r w:rsidR="00E1085B">
        <w:t>.</w:t>
      </w:r>
      <w:r>
        <w:t xml:space="preserve"> </w:t>
      </w:r>
      <w:r w:rsidR="005B433B" w:rsidRPr="00314C39">
        <w:t>Relaciones con los proveedores</w:t>
      </w:r>
      <w:bookmarkEnd w:id="21"/>
    </w:p>
    <w:p w14:paraId="766E1D10" w14:textId="77777777" w:rsidR="00CA4496" w:rsidRDefault="00CA4496" w:rsidP="00FC1D6A">
      <w:pPr>
        <w:pStyle w:val="Cita"/>
        <w:spacing w:after="0"/>
      </w:pPr>
      <w:r>
        <w:t>“Buscaremos relaciones transparentes,  respeto e integridad”</w:t>
      </w:r>
    </w:p>
    <w:p w14:paraId="766E1D11" w14:textId="77777777" w:rsidR="00E34DBE" w:rsidRPr="00E34DBE" w:rsidRDefault="00E34DBE" w:rsidP="00F50060">
      <w:pPr>
        <w:spacing w:after="0"/>
        <w:jc w:val="both"/>
      </w:pPr>
      <w:r>
        <w:t>Las decisiones de negocio se basan en criterios objetivos como precios, calidad y capacidad de servicio, así como en la fiabilidad e integridad de un proveedor. Está terminantemente prohibido ofrecer o recibir, incentivos, sobornos o pagos similares de cualquier tipo.  Nuestros proveedores tienen la obligación de demostrar estos mismos altos estándares éticos y realizar todas las transacciones comerciales con integridad y equidad</w:t>
      </w:r>
    </w:p>
    <w:p w14:paraId="766E1D12" w14:textId="77777777" w:rsidR="00E34DBE" w:rsidRDefault="00E34DBE" w:rsidP="005D1289">
      <w:pPr>
        <w:pStyle w:val="TtuloTDC"/>
        <w:spacing w:after="0"/>
        <w:rPr>
          <w:rStyle w:val="Textoennegrita"/>
        </w:rPr>
      </w:pPr>
    </w:p>
    <w:p w14:paraId="766E1D13" w14:textId="77777777" w:rsidR="00801D57" w:rsidRPr="00A946D1" w:rsidRDefault="00801D57" w:rsidP="00E004B3">
      <w:pPr>
        <w:pStyle w:val="Ttulo2"/>
        <w:spacing w:before="0"/>
      </w:pPr>
      <w:bookmarkStart w:id="22" w:name="_Toc534303212"/>
      <w:r>
        <w:t>1</w:t>
      </w:r>
      <w:r w:rsidR="005B5AB9">
        <w:t>4</w:t>
      </w:r>
      <w:r w:rsidR="00E1085B">
        <w:t>.</w:t>
      </w:r>
      <w:r>
        <w:t xml:space="preserve"> </w:t>
      </w:r>
      <w:r w:rsidRPr="00A946D1">
        <w:t>Relaciones con los clientes</w:t>
      </w:r>
      <w:bookmarkEnd w:id="22"/>
    </w:p>
    <w:p w14:paraId="766E1D14" w14:textId="77777777" w:rsidR="000E1E88" w:rsidRDefault="000E1E88" w:rsidP="000E1E88">
      <w:pPr>
        <w:pStyle w:val="Cita"/>
      </w:pPr>
      <w:r>
        <w:t>“Integridad, calidad, excelencia”</w:t>
      </w:r>
    </w:p>
    <w:p w14:paraId="766E1D15" w14:textId="77777777" w:rsidR="000E1E88" w:rsidRDefault="000E1E88" w:rsidP="000E1E88">
      <w:pPr>
        <w:tabs>
          <w:tab w:val="left" w:pos="426"/>
          <w:tab w:val="left" w:pos="709"/>
        </w:tabs>
        <w:spacing w:after="0"/>
        <w:jc w:val="both"/>
        <w:rPr>
          <w:rFonts w:cs="Arial"/>
          <w:b/>
          <w:szCs w:val="20"/>
        </w:rPr>
      </w:pPr>
      <w:r>
        <w:t xml:space="preserve">Los empleados de Linden </w:t>
      </w:r>
      <w:r w:rsidR="009A178F">
        <w:t>Esgren</w:t>
      </w:r>
      <w:r>
        <w:t xml:space="preserve"> deberán actuar de una forma íntegra con los clientes de la empresa, teniendo como objetivos la consecución de los más altos niveles de calidad, la excelencia en la prestación del servicio y el desarrollo a largo plazo de unas relaciones basadas en la confianza y respeto mutuo.</w:t>
      </w:r>
    </w:p>
    <w:p w14:paraId="766E1D16" w14:textId="77777777" w:rsidR="000E1E88" w:rsidRDefault="000E1E88" w:rsidP="000E1E88">
      <w:pPr>
        <w:tabs>
          <w:tab w:val="left" w:pos="426"/>
          <w:tab w:val="left" w:pos="709"/>
        </w:tabs>
        <w:spacing w:after="0"/>
        <w:jc w:val="both"/>
        <w:rPr>
          <w:rStyle w:val="Textoennegrita"/>
        </w:rPr>
      </w:pPr>
    </w:p>
    <w:p w14:paraId="766E1D17" w14:textId="77777777" w:rsidR="000E1E88" w:rsidRPr="001632EC" w:rsidRDefault="0084441A" w:rsidP="000E1E88">
      <w:pPr>
        <w:pStyle w:val="Cita"/>
        <w:spacing w:after="0"/>
        <w:rPr>
          <w:rStyle w:val="nfasisintenso"/>
          <w:rFonts w:eastAsiaTheme="minorHAnsi"/>
        </w:rPr>
      </w:pPr>
      <w:r w:rsidRPr="001632EC">
        <w:rPr>
          <w:rStyle w:val="nfasisintenso"/>
          <w:rFonts w:eastAsiaTheme="minorHAnsi"/>
        </w:rPr>
        <w:t xml:space="preserve"> </w:t>
      </w:r>
      <w:r w:rsidR="000E1E88" w:rsidRPr="001632EC">
        <w:rPr>
          <w:rStyle w:val="nfasisintenso"/>
          <w:rFonts w:eastAsiaTheme="minorHAnsi"/>
        </w:rPr>
        <w:t xml:space="preserve">“Sinceridad, honradez, lealtad y transparencia” </w:t>
      </w:r>
    </w:p>
    <w:p w14:paraId="766E1D18" w14:textId="77777777" w:rsidR="000E1E88" w:rsidRDefault="000E1E88" w:rsidP="000E1E88">
      <w:pPr>
        <w:tabs>
          <w:tab w:val="left" w:pos="426"/>
        </w:tabs>
        <w:spacing w:after="0"/>
        <w:jc w:val="both"/>
      </w:pPr>
      <w:r>
        <w:t xml:space="preserve">La relación con los clientes estará basada en la sinceridad, honradez, lealtad y transparencia. </w:t>
      </w:r>
    </w:p>
    <w:p w14:paraId="766E1D19" w14:textId="77777777" w:rsidR="000E1E88" w:rsidRDefault="000E1E88" w:rsidP="000E1E88">
      <w:pPr>
        <w:tabs>
          <w:tab w:val="left" w:pos="426"/>
          <w:tab w:val="left" w:pos="709"/>
        </w:tabs>
        <w:spacing w:after="0"/>
        <w:jc w:val="both"/>
      </w:pPr>
      <w:r>
        <w:t xml:space="preserve">Los empleados deben proporcionar a los clientes un producto y servicio de calidad, basado en la tecnología más avanzada y excelencia de los procesos, comprometiéndonos con los valores de buen trato, atención, respeto, honradez y servicio. Debemos facilitar a los clientes que estén disconformes con los servicios y productos ofrecidos, los canales necesarios para exponer sus reclamaciones. </w:t>
      </w:r>
    </w:p>
    <w:p w14:paraId="766E1D1A" w14:textId="77777777" w:rsidR="000E1E88" w:rsidRDefault="000E1E88" w:rsidP="000E1E88">
      <w:pPr>
        <w:tabs>
          <w:tab w:val="left" w:pos="426"/>
          <w:tab w:val="left" w:pos="709"/>
        </w:tabs>
        <w:spacing w:after="0"/>
        <w:jc w:val="both"/>
      </w:pPr>
    </w:p>
    <w:p w14:paraId="766E1D1B" w14:textId="77777777" w:rsidR="000E1E88" w:rsidRPr="004D681B" w:rsidRDefault="0084441A" w:rsidP="000E1E88">
      <w:pPr>
        <w:pStyle w:val="Cita"/>
        <w:spacing w:after="0"/>
        <w:rPr>
          <w:rStyle w:val="nfasisintenso"/>
          <w:rFonts w:eastAsiaTheme="minorHAnsi"/>
        </w:rPr>
      </w:pPr>
      <w:r w:rsidRPr="004D681B">
        <w:rPr>
          <w:rStyle w:val="nfasisintenso"/>
          <w:rFonts w:eastAsiaTheme="minorHAnsi"/>
        </w:rPr>
        <w:t xml:space="preserve"> </w:t>
      </w:r>
      <w:r w:rsidR="000E1E88" w:rsidRPr="004D681B">
        <w:rPr>
          <w:rStyle w:val="nfasisintenso"/>
          <w:rFonts w:eastAsiaTheme="minorHAnsi"/>
        </w:rPr>
        <w:t xml:space="preserve">“Información veraz” </w:t>
      </w:r>
    </w:p>
    <w:p w14:paraId="766E1D1C" w14:textId="77777777" w:rsidR="000E1E88" w:rsidRDefault="000E1E88" w:rsidP="000E1E88">
      <w:pPr>
        <w:tabs>
          <w:tab w:val="left" w:pos="426"/>
          <w:tab w:val="left" w:pos="709"/>
        </w:tabs>
        <w:spacing w:after="0"/>
        <w:jc w:val="both"/>
        <w:rPr>
          <w:rFonts w:cs="Arial"/>
          <w:color w:val="000000" w:themeColor="text1"/>
          <w:szCs w:val="20"/>
        </w:rPr>
      </w:pPr>
      <w:r w:rsidRPr="00753DB6">
        <w:rPr>
          <w:rFonts w:cs="Arial"/>
          <w:color w:val="000000" w:themeColor="text1"/>
          <w:szCs w:val="20"/>
        </w:rPr>
        <w:t>Debemos ofertar nuestros productos y servicios de manera honesta, precisa y transparente.  Nuestros argumentos de ventas estarán libres de información falsa en relación a la disponibilidad, fecha de entrega o calidad de nuestro producto, así como de los términos de venta, incluyendo el pago..</w:t>
      </w:r>
    </w:p>
    <w:p w14:paraId="766E1D1D" w14:textId="77777777" w:rsidR="000E1E88" w:rsidRDefault="000E1E88" w:rsidP="000E1E88">
      <w:pPr>
        <w:tabs>
          <w:tab w:val="left" w:pos="426"/>
          <w:tab w:val="left" w:pos="709"/>
        </w:tabs>
        <w:spacing w:after="0"/>
        <w:jc w:val="both"/>
        <w:rPr>
          <w:rFonts w:cs="Arial"/>
          <w:color w:val="000000" w:themeColor="text1"/>
          <w:szCs w:val="20"/>
        </w:rPr>
      </w:pPr>
    </w:p>
    <w:p w14:paraId="766E1D1E" w14:textId="77777777" w:rsidR="000E1E88" w:rsidRPr="004D681B" w:rsidRDefault="0084441A" w:rsidP="000E1E88">
      <w:pPr>
        <w:pStyle w:val="Cita"/>
        <w:spacing w:after="0"/>
        <w:rPr>
          <w:rStyle w:val="nfasisintenso"/>
          <w:rFonts w:eastAsiaTheme="minorHAnsi"/>
        </w:rPr>
      </w:pPr>
      <w:r w:rsidRPr="004D681B">
        <w:rPr>
          <w:rStyle w:val="nfasisintenso"/>
          <w:rFonts w:eastAsiaTheme="minorHAnsi"/>
        </w:rPr>
        <w:t xml:space="preserve"> </w:t>
      </w:r>
      <w:r w:rsidR="000E1E88" w:rsidRPr="004D681B">
        <w:rPr>
          <w:rStyle w:val="nfasisintenso"/>
          <w:rFonts w:eastAsiaTheme="minorHAnsi"/>
        </w:rPr>
        <w:t>“C</w:t>
      </w:r>
      <w:r w:rsidR="000E1E88">
        <w:rPr>
          <w:rStyle w:val="nfasisintenso"/>
          <w:rFonts w:eastAsiaTheme="minorHAnsi"/>
        </w:rPr>
        <w:t xml:space="preserve">uidar al máximo la reputación de la empresa cumpliendo </w:t>
      </w:r>
      <w:r w:rsidR="000E1E88" w:rsidRPr="004D681B">
        <w:rPr>
          <w:rStyle w:val="nfasisintenso"/>
          <w:rFonts w:eastAsiaTheme="minorHAnsi"/>
        </w:rPr>
        <w:t>los compromisos adquiridos”</w:t>
      </w:r>
    </w:p>
    <w:p w14:paraId="766E1D1F" w14:textId="77777777" w:rsidR="000E1E88" w:rsidRDefault="000E1E88" w:rsidP="000E1E88">
      <w:pPr>
        <w:tabs>
          <w:tab w:val="left" w:pos="426"/>
          <w:tab w:val="left" w:pos="709"/>
        </w:tabs>
        <w:spacing w:after="0"/>
        <w:jc w:val="both"/>
        <w:rPr>
          <w:rFonts w:cs="Arial"/>
          <w:color w:val="000000" w:themeColor="text1"/>
          <w:szCs w:val="20"/>
        </w:rPr>
      </w:pPr>
      <w:r w:rsidRPr="00753DB6">
        <w:rPr>
          <w:rFonts w:cs="Arial"/>
          <w:color w:val="000000" w:themeColor="text1"/>
          <w:szCs w:val="20"/>
        </w:rPr>
        <w:t>Hay que respetar los compromisos adquiridos con los clientes y si se diera una circunstancia imprevista por la que no resultase posible concretar el compromiso contraído, es obligación de la persona involucrada informar con la debida antelación a su jefe inmediato y al cliente.</w:t>
      </w:r>
    </w:p>
    <w:p w14:paraId="766E1D20" w14:textId="77777777" w:rsidR="0084441A" w:rsidRDefault="0084441A" w:rsidP="000E1E88">
      <w:pPr>
        <w:pStyle w:val="Cita"/>
        <w:spacing w:after="0"/>
        <w:rPr>
          <w:rStyle w:val="nfasisintenso"/>
          <w:rFonts w:eastAsiaTheme="majorEastAsia"/>
        </w:rPr>
      </w:pPr>
    </w:p>
    <w:p w14:paraId="766E1D21" w14:textId="77777777" w:rsidR="000E1E88" w:rsidRPr="00780BA6" w:rsidRDefault="0084441A" w:rsidP="000E1E88">
      <w:pPr>
        <w:pStyle w:val="Cita"/>
        <w:spacing w:after="0"/>
        <w:rPr>
          <w:rStyle w:val="nfasisintenso"/>
          <w:rFonts w:eastAsiaTheme="majorEastAsia"/>
        </w:rPr>
      </w:pPr>
      <w:r w:rsidRPr="00780BA6">
        <w:rPr>
          <w:rStyle w:val="nfasisintenso"/>
          <w:rFonts w:eastAsiaTheme="majorEastAsia"/>
        </w:rPr>
        <w:t xml:space="preserve"> </w:t>
      </w:r>
      <w:r w:rsidR="000E1E88" w:rsidRPr="00780BA6">
        <w:rPr>
          <w:rStyle w:val="nfasisintenso"/>
          <w:rFonts w:eastAsiaTheme="majorEastAsia"/>
        </w:rPr>
        <w:t xml:space="preserve">“Garantizamos la confidencialidad de los datos” </w:t>
      </w:r>
    </w:p>
    <w:p w14:paraId="766E1D22" w14:textId="77777777" w:rsidR="000E1E88" w:rsidRDefault="009A178F" w:rsidP="000E1E88">
      <w:pPr>
        <w:tabs>
          <w:tab w:val="left" w:pos="426"/>
          <w:tab w:val="left" w:pos="709"/>
        </w:tabs>
        <w:spacing w:after="0"/>
        <w:jc w:val="both"/>
        <w:rPr>
          <w:rFonts w:cs="Arial"/>
          <w:color w:val="000000" w:themeColor="text1"/>
          <w:szCs w:val="20"/>
        </w:rPr>
      </w:pPr>
      <w:r>
        <w:rPr>
          <w:rFonts w:cs="Arial"/>
          <w:color w:val="000000" w:themeColor="text1"/>
          <w:szCs w:val="20"/>
        </w:rPr>
        <w:t>Esgren</w:t>
      </w:r>
      <w:r w:rsidR="000E1E88" w:rsidRPr="00753DB6">
        <w:rPr>
          <w:rFonts w:cs="Arial"/>
          <w:color w:val="000000" w:themeColor="text1"/>
          <w:szCs w:val="20"/>
        </w:rPr>
        <w:t xml:space="preserve"> garantizará la confidencialidad de los datos de sus clientes, comprometiéndose a no revelar los mismos a terceros, salvo consentimiento del cliente o por obligación legal, o cumplimiento de resoluciones judiciales o administrativas.</w:t>
      </w:r>
    </w:p>
    <w:p w14:paraId="766E1D23" w14:textId="77777777" w:rsidR="000E1E88" w:rsidRDefault="000E1E88" w:rsidP="000E1E88">
      <w:pPr>
        <w:tabs>
          <w:tab w:val="left" w:pos="426"/>
          <w:tab w:val="left" w:pos="709"/>
        </w:tabs>
        <w:spacing w:after="0"/>
        <w:jc w:val="both"/>
        <w:rPr>
          <w:rFonts w:cs="Arial"/>
          <w:color w:val="000000" w:themeColor="text1"/>
          <w:szCs w:val="20"/>
        </w:rPr>
      </w:pPr>
    </w:p>
    <w:p w14:paraId="766E1D24" w14:textId="77777777" w:rsidR="00DE7A7A" w:rsidRPr="00A946D1" w:rsidRDefault="00DE7A7A" w:rsidP="00DE7A7A">
      <w:pPr>
        <w:pStyle w:val="Ttulo2"/>
      </w:pPr>
      <w:bookmarkStart w:id="23" w:name="_Toc534303213"/>
      <w:r>
        <w:t>1</w:t>
      </w:r>
      <w:r w:rsidR="005B5AB9">
        <w:t>5</w:t>
      </w:r>
      <w:r>
        <w:t xml:space="preserve">. </w:t>
      </w:r>
      <w:r w:rsidRPr="00A946D1">
        <w:t>Relaciones con los c</w:t>
      </w:r>
      <w:r>
        <w:t>OMPETIDORES</w:t>
      </w:r>
      <w:bookmarkEnd w:id="23"/>
    </w:p>
    <w:p w14:paraId="766E1D25" w14:textId="77777777" w:rsidR="00DE7A7A" w:rsidRDefault="00D33E09" w:rsidP="00D33E09">
      <w:pPr>
        <w:pStyle w:val="Cita"/>
      </w:pPr>
      <w:r>
        <w:t>“Competencia justa y leal”</w:t>
      </w:r>
    </w:p>
    <w:p w14:paraId="766E1D26" w14:textId="77777777" w:rsidR="00F9143D" w:rsidRPr="00E004B3" w:rsidRDefault="00F9638E" w:rsidP="00656D02">
      <w:pPr>
        <w:pStyle w:val="Cita"/>
        <w:spacing w:after="0"/>
        <w:rPr>
          <w:rStyle w:val="nfasisintenso"/>
          <w:rFonts w:eastAsiaTheme="minorHAnsi"/>
        </w:rPr>
      </w:pPr>
      <w:r w:rsidRPr="00E004B3">
        <w:rPr>
          <w:rStyle w:val="nfasisintenso"/>
          <w:rFonts w:eastAsiaTheme="minorHAnsi"/>
        </w:rPr>
        <w:t xml:space="preserve"> </w:t>
      </w:r>
      <w:r w:rsidR="00F9143D" w:rsidRPr="00E004B3">
        <w:rPr>
          <w:rStyle w:val="nfasisintenso"/>
          <w:rFonts w:eastAsiaTheme="minorHAnsi"/>
        </w:rPr>
        <w:t>“Prácticas leales y éticas”</w:t>
      </w:r>
    </w:p>
    <w:p w14:paraId="766E1D27" w14:textId="77777777" w:rsidR="00F9143D" w:rsidRDefault="009A178F" w:rsidP="00656D02">
      <w:pPr>
        <w:spacing w:after="0"/>
        <w:jc w:val="both"/>
      </w:pPr>
      <w:r>
        <w:rPr>
          <w:rFonts w:cs="Arial"/>
          <w:color w:val="000000" w:themeColor="text1"/>
          <w:szCs w:val="20"/>
        </w:rPr>
        <w:t>Esgren</w:t>
      </w:r>
      <w:r w:rsidR="00F9143D">
        <w:rPr>
          <w:rFonts w:cs="Arial"/>
          <w:color w:val="000000" w:themeColor="text1"/>
          <w:szCs w:val="20"/>
        </w:rPr>
        <w:t xml:space="preserve">  competirá </w:t>
      </w:r>
      <w:r w:rsidR="00F9143D">
        <w:t xml:space="preserve"> lealmente con otras empresas cooperando a la consecución de un libre mercado basado en el respeto mutuo entre competidores, absteniéndose de realizar prácticas deslea</w:t>
      </w:r>
      <w:r w:rsidR="00581615">
        <w:t>les mediante métodos no éticos.</w:t>
      </w:r>
    </w:p>
    <w:p w14:paraId="766E1D28" w14:textId="77777777" w:rsidR="00F9143D" w:rsidRDefault="00F9143D" w:rsidP="00F9143D">
      <w:pPr>
        <w:spacing w:after="0"/>
        <w:jc w:val="both"/>
        <w:rPr>
          <w:rFonts w:cs="Arial"/>
          <w:color w:val="000000" w:themeColor="text1"/>
          <w:szCs w:val="20"/>
        </w:rPr>
      </w:pPr>
    </w:p>
    <w:p w14:paraId="766E1D29" w14:textId="77777777" w:rsidR="00F9143D" w:rsidRPr="00E004B3" w:rsidRDefault="00F9638E" w:rsidP="00E004B3">
      <w:pPr>
        <w:pStyle w:val="Cita"/>
        <w:rPr>
          <w:rStyle w:val="nfasisintenso"/>
          <w:rFonts w:eastAsiaTheme="majorEastAsia"/>
        </w:rPr>
      </w:pPr>
      <w:r w:rsidRPr="00E004B3">
        <w:rPr>
          <w:rStyle w:val="nfasisintenso"/>
          <w:rFonts w:eastAsiaTheme="majorEastAsia"/>
        </w:rPr>
        <w:t xml:space="preserve"> </w:t>
      </w:r>
      <w:r w:rsidR="00F9143D" w:rsidRPr="00E004B3">
        <w:rPr>
          <w:rStyle w:val="nfasisintenso"/>
          <w:rFonts w:eastAsiaTheme="majorEastAsia"/>
        </w:rPr>
        <w:t xml:space="preserve">“No actuar deslealmente aprovechando información por cauces ilegales” </w:t>
      </w:r>
    </w:p>
    <w:p w14:paraId="766E1D2A" w14:textId="77777777" w:rsidR="00F9143D" w:rsidRPr="00264842" w:rsidRDefault="00F9143D" w:rsidP="00F9143D">
      <w:pPr>
        <w:pStyle w:val="Prrafodelista"/>
        <w:numPr>
          <w:ilvl w:val="0"/>
          <w:numId w:val="24"/>
        </w:numPr>
        <w:spacing w:after="0"/>
        <w:ind w:left="284" w:hanging="284"/>
        <w:jc w:val="both"/>
      </w:pPr>
      <w:r>
        <w:lastRenderedPageBreak/>
        <w:t>La búsqueda de información comercial o de mercado por parte de los em</w:t>
      </w:r>
      <w:r w:rsidR="00F9638E">
        <w:t>pleados de</w:t>
      </w:r>
      <w:r>
        <w:t xml:space="preserve"> </w:t>
      </w:r>
      <w:r w:rsidR="009A178F">
        <w:t>Esgren</w:t>
      </w:r>
      <w:r>
        <w:t xml:space="preserve"> se desarrollará siempre sin infringir las normas que pudieran protegerla, respetando los derechos de propiedad industrial e intelectual</w:t>
      </w:r>
      <w:r w:rsidR="003C70F2">
        <w:t>.</w:t>
      </w:r>
    </w:p>
    <w:p w14:paraId="766E1D2B" w14:textId="77777777" w:rsidR="00F9143D" w:rsidRDefault="00F9143D" w:rsidP="00F9143D">
      <w:pPr>
        <w:pStyle w:val="Prrafodelista"/>
        <w:numPr>
          <w:ilvl w:val="0"/>
          <w:numId w:val="24"/>
        </w:numPr>
        <w:spacing w:after="0"/>
        <w:ind w:left="284" w:hanging="284"/>
        <w:jc w:val="both"/>
      </w:pPr>
      <w:r>
        <w:t>No se puede aceptar, revelar ni utilizar información competitiva que se conozca o se tenga razón para creer que se ha revelado en violación de un acuerdo de confidencialidad entre un tercero y uno de nuestros de competidores</w:t>
      </w:r>
    </w:p>
    <w:p w14:paraId="766E1D2C" w14:textId="77777777" w:rsidR="00F9143D" w:rsidRDefault="00F9143D" w:rsidP="00F9143D">
      <w:pPr>
        <w:pStyle w:val="Prrafodelista"/>
        <w:numPr>
          <w:ilvl w:val="0"/>
          <w:numId w:val="24"/>
        </w:numPr>
        <w:spacing w:after="0"/>
        <w:ind w:left="284" w:hanging="284"/>
        <w:jc w:val="both"/>
      </w:pPr>
      <w:r>
        <w:t>No se debe revelar ni utilizar información competitiva que sea o pueda creerse que ha sido clasificada como “patentada” o “confidencial” sin consultar con los asesores legales de la empresa.</w:t>
      </w:r>
    </w:p>
    <w:p w14:paraId="766E1D2D" w14:textId="77777777" w:rsidR="00F9143D" w:rsidRDefault="00F9143D" w:rsidP="00F9143D">
      <w:pPr>
        <w:pStyle w:val="Prrafodelista"/>
        <w:numPr>
          <w:ilvl w:val="0"/>
          <w:numId w:val="24"/>
        </w:numPr>
        <w:spacing w:after="0"/>
        <w:ind w:left="284" w:hanging="284"/>
        <w:jc w:val="both"/>
      </w:pPr>
      <w:r w:rsidRPr="00982465">
        <w:t>No se realizará publicidad engañosa o denigratoria de su competencia o de terceros.</w:t>
      </w:r>
      <w:r w:rsidRPr="00A65305">
        <w:t xml:space="preserve"> </w:t>
      </w:r>
      <w:r>
        <w:t>Los empleados de la empresa evitarán también difundir información maliciosa o falsa sobre competidores de la empresa.</w:t>
      </w:r>
    </w:p>
    <w:p w14:paraId="766E1D2E" w14:textId="77777777" w:rsidR="00F9143D" w:rsidRPr="00264842" w:rsidRDefault="00F9143D" w:rsidP="00F9143D">
      <w:pPr>
        <w:pStyle w:val="Prrafodelista"/>
        <w:numPr>
          <w:ilvl w:val="0"/>
          <w:numId w:val="24"/>
        </w:numPr>
        <w:spacing w:after="0"/>
        <w:ind w:left="284" w:hanging="284"/>
        <w:jc w:val="both"/>
      </w:pPr>
      <w:r>
        <w:t xml:space="preserve">En particular, se pondrá especial cuidado en no violar secretos de empresa en los </w:t>
      </w:r>
      <w:r w:rsidR="00F9638E">
        <w:t xml:space="preserve">casos de incorporación a </w:t>
      </w:r>
      <w:r w:rsidR="009A178F">
        <w:t>Esgren</w:t>
      </w:r>
      <w:r>
        <w:t xml:space="preserve"> de profesionales provenientes de otras empresas del sector</w:t>
      </w:r>
    </w:p>
    <w:p w14:paraId="766E1D2F" w14:textId="77777777" w:rsidR="00F9143D" w:rsidRDefault="00F9143D" w:rsidP="00F9143D">
      <w:pPr>
        <w:spacing w:after="0"/>
        <w:jc w:val="both"/>
      </w:pPr>
    </w:p>
    <w:p w14:paraId="766E1D30" w14:textId="77777777" w:rsidR="00F9143D" w:rsidRPr="00E004B3" w:rsidRDefault="00F9638E" w:rsidP="00656D02">
      <w:pPr>
        <w:pStyle w:val="Cita"/>
        <w:spacing w:after="0"/>
        <w:rPr>
          <w:rStyle w:val="nfasisintenso"/>
          <w:rFonts w:eastAsiaTheme="majorEastAsia"/>
        </w:rPr>
      </w:pPr>
      <w:r w:rsidRPr="00E004B3">
        <w:rPr>
          <w:rStyle w:val="nfasisintenso"/>
          <w:rFonts w:eastAsiaTheme="majorEastAsia"/>
        </w:rPr>
        <w:t xml:space="preserve"> </w:t>
      </w:r>
      <w:r w:rsidR="00F9143D" w:rsidRPr="00E004B3">
        <w:rPr>
          <w:rStyle w:val="nfasisintenso"/>
          <w:rFonts w:eastAsiaTheme="majorEastAsia"/>
        </w:rPr>
        <w:t>“Respeto y colaboración”</w:t>
      </w:r>
    </w:p>
    <w:p w14:paraId="766E1D31" w14:textId="77777777" w:rsidR="00F9143D" w:rsidRDefault="00F9143D" w:rsidP="00656D02">
      <w:pPr>
        <w:spacing w:after="0"/>
        <w:jc w:val="both"/>
        <w:rPr>
          <w:rFonts w:cs="Arial"/>
          <w:color w:val="000000" w:themeColor="text1"/>
          <w:szCs w:val="20"/>
        </w:rPr>
      </w:pPr>
      <w:r>
        <w:rPr>
          <w:rFonts w:cs="Arial"/>
          <w:color w:val="000000" w:themeColor="text1"/>
          <w:szCs w:val="20"/>
        </w:rPr>
        <w:t>El valor fundamental a aplicar es el respeto y la colaboración en asuntos de interés común</w:t>
      </w:r>
    </w:p>
    <w:p w14:paraId="766E1D32" w14:textId="77777777" w:rsidR="00F9143D" w:rsidRPr="00E004B3" w:rsidRDefault="00F9638E" w:rsidP="00E004B3">
      <w:pPr>
        <w:pStyle w:val="Cita"/>
        <w:rPr>
          <w:rStyle w:val="nfasisintenso"/>
          <w:rFonts w:eastAsiaTheme="majorEastAsia"/>
        </w:rPr>
      </w:pPr>
      <w:r w:rsidRPr="00E004B3">
        <w:rPr>
          <w:rStyle w:val="nfasisintenso"/>
          <w:rFonts w:eastAsiaTheme="majorEastAsia"/>
        </w:rPr>
        <w:t xml:space="preserve"> </w:t>
      </w:r>
      <w:r w:rsidR="00F9143D" w:rsidRPr="00E004B3">
        <w:rPr>
          <w:rStyle w:val="nfasisintenso"/>
          <w:rFonts w:eastAsiaTheme="majorEastAsia"/>
        </w:rPr>
        <w:t xml:space="preserve">“Colaborar </w:t>
      </w:r>
      <w:r>
        <w:rPr>
          <w:rStyle w:val="nfasisintenso"/>
          <w:rFonts w:eastAsiaTheme="majorEastAsia"/>
        </w:rPr>
        <w:t xml:space="preserve">con los competidores </w:t>
      </w:r>
      <w:r w:rsidR="00F9143D" w:rsidRPr="00E004B3">
        <w:rPr>
          <w:rStyle w:val="nfasisintenso"/>
          <w:rFonts w:eastAsiaTheme="majorEastAsia"/>
        </w:rPr>
        <w:t>en intereses comunes, rechazar información obtenida violando la confidencialidad y la difusión de información falsa”</w:t>
      </w:r>
    </w:p>
    <w:p w14:paraId="766E1D33" w14:textId="77777777" w:rsidR="00F9143D" w:rsidRDefault="00F9143D" w:rsidP="00785098">
      <w:pPr>
        <w:pStyle w:val="Prrafodelista"/>
        <w:numPr>
          <w:ilvl w:val="0"/>
          <w:numId w:val="25"/>
        </w:numPr>
        <w:spacing w:after="0"/>
        <w:ind w:left="284" w:hanging="284"/>
        <w:jc w:val="both"/>
      </w:pPr>
      <w:r>
        <w:t>Mantener diálogos y colaboraciones con otros fabricantes de grúas torre, que supongan intereses comunes y repercutan en beneficios para los usuarios de dicha maquinaria</w:t>
      </w:r>
    </w:p>
    <w:p w14:paraId="766E1D34" w14:textId="77777777" w:rsidR="00F9143D" w:rsidRDefault="00F9143D" w:rsidP="00F9143D">
      <w:pPr>
        <w:pStyle w:val="Prrafodelista"/>
        <w:numPr>
          <w:ilvl w:val="0"/>
          <w:numId w:val="25"/>
        </w:numPr>
        <w:spacing w:after="0"/>
        <w:ind w:left="284" w:hanging="284"/>
        <w:jc w:val="both"/>
      </w:pPr>
      <w:r>
        <w:t>Cumplir la legislación aplicable en el ámbito de la competencia y rechazar todas aquellas actuaciones destinadas a difundir información falseada sobre la competencia, apropiarse de información, derechos, etc.; así como cualquier conducta que constituya o pueda constituir una colusión, abuso o restricción de la competencia.</w:t>
      </w:r>
    </w:p>
    <w:p w14:paraId="766E1D35" w14:textId="77777777" w:rsidR="00072B0E" w:rsidRPr="002E7606" w:rsidRDefault="00072B0E" w:rsidP="00072B0E">
      <w:pPr>
        <w:pStyle w:val="Ttulo2"/>
      </w:pPr>
      <w:bookmarkStart w:id="24" w:name="_Toc431916812"/>
      <w:bookmarkStart w:id="25" w:name="_Toc534303214"/>
      <w:r w:rsidRPr="002E7606">
        <w:t>1</w:t>
      </w:r>
      <w:r w:rsidR="005B5AB9">
        <w:t>6</w:t>
      </w:r>
      <w:r w:rsidRPr="002E7606">
        <w:t>. relaciones con los accionistas</w:t>
      </w:r>
      <w:bookmarkEnd w:id="24"/>
      <w:bookmarkEnd w:id="25"/>
      <w:r w:rsidRPr="002E7606">
        <w:t xml:space="preserve"> </w:t>
      </w:r>
    </w:p>
    <w:p w14:paraId="766E1D36" w14:textId="77777777" w:rsidR="00072B0E" w:rsidRPr="00656D02" w:rsidRDefault="00072B0E" w:rsidP="00656D02">
      <w:pPr>
        <w:pStyle w:val="Cita"/>
        <w:rPr>
          <w:rStyle w:val="Textoennegrita"/>
          <w:rFonts w:eastAsiaTheme="minorHAnsi" w:cstheme="minorBidi"/>
          <w:b/>
          <w:bCs w:val="0"/>
          <w:caps w:val="0"/>
          <w:color w:val="943634" w:themeColor="accent2" w:themeShade="BF"/>
          <w:spacing w:val="0"/>
          <w:kern w:val="0"/>
          <w:sz w:val="22"/>
        </w:rPr>
      </w:pPr>
      <w:r w:rsidRPr="00656D02">
        <w:rPr>
          <w:rStyle w:val="Textoennegrita"/>
          <w:rFonts w:eastAsiaTheme="minorHAnsi" w:cstheme="minorBidi"/>
          <w:b/>
          <w:bCs w:val="0"/>
          <w:caps w:val="0"/>
          <w:color w:val="943634" w:themeColor="accent2" w:themeShade="BF"/>
          <w:spacing w:val="0"/>
          <w:kern w:val="0"/>
          <w:sz w:val="22"/>
        </w:rPr>
        <w:t>“Protección del patrimonio del grupo”</w:t>
      </w:r>
    </w:p>
    <w:p w14:paraId="766E1D37" w14:textId="77777777" w:rsidR="00072B0E" w:rsidRPr="00785098" w:rsidRDefault="00DD7822" w:rsidP="00785098">
      <w:pPr>
        <w:pStyle w:val="Cita"/>
        <w:spacing w:after="0"/>
        <w:rPr>
          <w:rStyle w:val="Textoennegrita"/>
        </w:rPr>
      </w:pPr>
      <w:r>
        <w:rPr>
          <w:rStyle w:val="Textoennegrita"/>
        </w:rPr>
        <w:t>1</w:t>
      </w:r>
      <w:r w:rsidR="005B5AB9">
        <w:rPr>
          <w:rStyle w:val="Textoennegrita"/>
        </w:rPr>
        <w:t>5</w:t>
      </w:r>
      <w:r>
        <w:rPr>
          <w:rStyle w:val="Textoennegrita"/>
        </w:rPr>
        <w:t xml:space="preserve">.1 </w:t>
      </w:r>
      <w:r w:rsidR="00072B0E" w:rsidRPr="00785098">
        <w:rPr>
          <w:rStyle w:val="Textoennegrita"/>
        </w:rPr>
        <w:t>el marco legal</w:t>
      </w:r>
    </w:p>
    <w:p w14:paraId="766E1D38" w14:textId="77777777" w:rsidR="00072B0E" w:rsidRPr="00E004B3" w:rsidRDefault="00072B0E" w:rsidP="00656D02">
      <w:pPr>
        <w:pStyle w:val="Cita"/>
        <w:spacing w:after="0"/>
        <w:rPr>
          <w:rStyle w:val="nfasisintenso"/>
          <w:rFonts w:eastAsiaTheme="majorEastAsia"/>
        </w:rPr>
      </w:pPr>
      <w:r w:rsidRPr="00E004B3">
        <w:rPr>
          <w:rStyle w:val="nfasisintenso"/>
          <w:rFonts w:eastAsiaTheme="majorEastAsia"/>
        </w:rPr>
        <w:t xml:space="preserve">“Cumplimiento estricto de la ley” </w:t>
      </w:r>
    </w:p>
    <w:p w14:paraId="766E1D39" w14:textId="77777777" w:rsidR="00072B0E" w:rsidRDefault="009A178F" w:rsidP="00656D02">
      <w:pPr>
        <w:spacing w:after="0"/>
        <w:jc w:val="both"/>
      </w:pPr>
      <w:r>
        <w:t>Esgren</w:t>
      </w:r>
      <w:r w:rsidR="00072B0E">
        <w:t xml:space="preserve"> manifiesta su propósito de conseguir los estándares más elevados de transparencia, eficiencia y corrección en la gestión empresarial, protegiendo su reputación derivada de una práctica respetuosa con la legalidad y el ordenamiento jurídico vigente.</w:t>
      </w:r>
    </w:p>
    <w:p w14:paraId="766E1D3A" w14:textId="77777777" w:rsidR="00656D02" w:rsidRDefault="00656D02" w:rsidP="00785098">
      <w:pPr>
        <w:pStyle w:val="Cita"/>
        <w:spacing w:after="0"/>
        <w:rPr>
          <w:rStyle w:val="Textoennegrita"/>
        </w:rPr>
      </w:pPr>
    </w:p>
    <w:p w14:paraId="766E1D3B" w14:textId="77777777" w:rsidR="00072B0E" w:rsidRPr="00785098" w:rsidRDefault="00DD7822" w:rsidP="00785098">
      <w:pPr>
        <w:pStyle w:val="Cita"/>
        <w:spacing w:after="0"/>
        <w:rPr>
          <w:rStyle w:val="Textoennegrita"/>
        </w:rPr>
      </w:pPr>
      <w:r>
        <w:rPr>
          <w:rStyle w:val="Textoennegrita"/>
        </w:rPr>
        <w:t>1</w:t>
      </w:r>
      <w:r w:rsidR="005B5AB9">
        <w:rPr>
          <w:rStyle w:val="Textoennegrita"/>
        </w:rPr>
        <w:t>5</w:t>
      </w:r>
      <w:r>
        <w:rPr>
          <w:rStyle w:val="Textoennegrita"/>
        </w:rPr>
        <w:t xml:space="preserve">.2 </w:t>
      </w:r>
      <w:r w:rsidR="00072B0E" w:rsidRPr="00785098">
        <w:rPr>
          <w:rStyle w:val="Textoennegrita"/>
        </w:rPr>
        <w:t>GESTION DEL PROYECTO</w:t>
      </w:r>
    </w:p>
    <w:p w14:paraId="766E1D3C" w14:textId="77777777" w:rsidR="00072B0E" w:rsidRPr="00E004B3" w:rsidRDefault="00072B0E" w:rsidP="00A37A8A">
      <w:pPr>
        <w:pStyle w:val="Cita"/>
        <w:spacing w:after="0"/>
        <w:rPr>
          <w:rStyle w:val="nfasisintenso"/>
          <w:rFonts w:eastAsiaTheme="minorHAnsi"/>
        </w:rPr>
      </w:pPr>
      <w:r w:rsidRPr="00E004B3">
        <w:rPr>
          <w:rStyle w:val="nfasisintenso"/>
          <w:rFonts w:eastAsiaTheme="minorHAnsi"/>
        </w:rPr>
        <w:t>“Crear valor, siendo líderes en tecnología, controlando riesgos y siendo transparentes”</w:t>
      </w:r>
    </w:p>
    <w:p w14:paraId="766E1D3D" w14:textId="77777777" w:rsidR="00072B0E" w:rsidRDefault="00072B0E" w:rsidP="00A37A8A">
      <w:pPr>
        <w:spacing w:after="0"/>
        <w:jc w:val="both"/>
      </w:pPr>
      <w:r>
        <w:t>La forma de gestionar la empresa además de garantizar efica</w:t>
      </w:r>
      <w:r w:rsidR="00656D02">
        <w:t>cia</w:t>
      </w:r>
      <w:r>
        <w:t xml:space="preserve"> y control válido de las actividades en el ámbito empresarial, está orientada a:</w:t>
      </w:r>
    </w:p>
    <w:p w14:paraId="766E1D3E" w14:textId="77777777" w:rsidR="00072B0E" w:rsidRDefault="00072B0E" w:rsidP="00072B0E">
      <w:pPr>
        <w:pStyle w:val="Prrafodelista"/>
        <w:numPr>
          <w:ilvl w:val="0"/>
          <w:numId w:val="22"/>
        </w:numPr>
        <w:spacing w:after="0"/>
        <w:jc w:val="both"/>
      </w:pPr>
      <w:r>
        <w:t>Creación de valor para los accionistas</w:t>
      </w:r>
    </w:p>
    <w:p w14:paraId="766E1D3F" w14:textId="77777777" w:rsidR="00072B0E" w:rsidRDefault="00072B0E" w:rsidP="00072B0E">
      <w:pPr>
        <w:pStyle w:val="Prrafodelista"/>
        <w:numPr>
          <w:ilvl w:val="0"/>
          <w:numId w:val="22"/>
        </w:numPr>
        <w:spacing w:after="0"/>
        <w:jc w:val="both"/>
      </w:pPr>
      <w:r>
        <w:t>Tecnología puntera y calidad del servicio para los clientes</w:t>
      </w:r>
    </w:p>
    <w:p w14:paraId="766E1D40" w14:textId="77777777" w:rsidR="00072B0E" w:rsidRDefault="00072B0E" w:rsidP="00072B0E">
      <w:pPr>
        <w:pStyle w:val="Prrafodelista"/>
        <w:numPr>
          <w:ilvl w:val="0"/>
          <w:numId w:val="22"/>
        </w:numPr>
        <w:jc w:val="both"/>
      </w:pPr>
      <w:r>
        <w:t>Control de los riesgos empresariales</w:t>
      </w:r>
    </w:p>
    <w:p w14:paraId="766E1D41" w14:textId="77777777" w:rsidR="00072B0E" w:rsidRDefault="00072B0E" w:rsidP="00072B0E">
      <w:pPr>
        <w:pStyle w:val="Prrafodelista"/>
        <w:numPr>
          <w:ilvl w:val="0"/>
          <w:numId w:val="22"/>
        </w:numPr>
        <w:spacing w:after="0"/>
        <w:jc w:val="both"/>
      </w:pPr>
      <w:r>
        <w:t>Transparencia ante el mercado</w:t>
      </w:r>
    </w:p>
    <w:p w14:paraId="766E1D42" w14:textId="77777777" w:rsidR="00072B0E" w:rsidRDefault="00072B0E" w:rsidP="00072B0E">
      <w:pPr>
        <w:jc w:val="both"/>
        <w:rPr>
          <w:rFonts w:cs="Arial"/>
          <w:color w:val="000000" w:themeColor="text1"/>
          <w:szCs w:val="20"/>
        </w:rPr>
      </w:pPr>
      <w:r>
        <w:rPr>
          <w:rFonts w:cs="Arial"/>
          <w:color w:val="000000" w:themeColor="text1"/>
          <w:szCs w:val="20"/>
        </w:rPr>
        <w:t>En ma</w:t>
      </w:r>
      <w:r w:rsidR="00CB14E7">
        <w:rPr>
          <w:rFonts w:cs="Arial"/>
          <w:color w:val="000000" w:themeColor="text1"/>
          <w:szCs w:val="20"/>
        </w:rPr>
        <w:t xml:space="preserve">teria de control interno, </w:t>
      </w:r>
      <w:r w:rsidR="009A178F">
        <w:rPr>
          <w:rFonts w:cs="Arial"/>
          <w:color w:val="000000" w:themeColor="text1"/>
          <w:szCs w:val="20"/>
        </w:rPr>
        <w:t>Esgren</w:t>
      </w:r>
      <w:r>
        <w:rPr>
          <w:rFonts w:cs="Arial"/>
          <w:color w:val="000000" w:themeColor="text1"/>
          <w:szCs w:val="20"/>
        </w:rPr>
        <w:t xml:space="preserve"> comprueba que los diversos procesos sean adecuados en términos de eficacia, eficiencia y optimización económica, que sean fiables y correctos los registros contables, que se salvaguarde el patrimonio empresarial como garantía de pervivencia de la empresa y que todas las operaciones de la empresa sean conformes con las normativas internas y externas.</w:t>
      </w:r>
    </w:p>
    <w:p w14:paraId="766E1D43" w14:textId="77777777" w:rsidR="00072B0E" w:rsidRPr="00785098" w:rsidRDefault="00DD7822" w:rsidP="00785098">
      <w:pPr>
        <w:pStyle w:val="Cita"/>
        <w:spacing w:after="0"/>
        <w:rPr>
          <w:rStyle w:val="Textoennegrita"/>
        </w:rPr>
      </w:pPr>
      <w:r>
        <w:rPr>
          <w:rStyle w:val="Textoennegrita"/>
        </w:rPr>
        <w:lastRenderedPageBreak/>
        <w:t>1</w:t>
      </w:r>
      <w:r w:rsidR="005B5AB9">
        <w:rPr>
          <w:rStyle w:val="Textoennegrita"/>
        </w:rPr>
        <w:t>5</w:t>
      </w:r>
      <w:r>
        <w:rPr>
          <w:rStyle w:val="Textoennegrita"/>
        </w:rPr>
        <w:t xml:space="preserve">.3 </w:t>
      </w:r>
      <w:r w:rsidR="00072B0E" w:rsidRPr="00785098">
        <w:rPr>
          <w:rStyle w:val="Textoennegrita"/>
        </w:rPr>
        <w:t>INFORMACION A LOS ACCIONISTAS</w:t>
      </w:r>
    </w:p>
    <w:p w14:paraId="766E1D44" w14:textId="77777777" w:rsidR="00072B0E" w:rsidRPr="00E004B3" w:rsidRDefault="00072B0E" w:rsidP="00A37A8A">
      <w:pPr>
        <w:pStyle w:val="Cita"/>
        <w:spacing w:after="0"/>
        <w:rPr>
          <w:rStyle w:val="nfasisintenso"/>
          <w:rFonts w:eastAsiaTheme="minorHAnsi"/>
        </w:rPr>
      </w:pPr>
      <w:r w:rsidRPr="00E004B3">
        <w:rPr>
          <w:rStyle w:val="nfasisintenso"/>
          <w:rFonts w:eastAsiaTheme="minorHAnsi"/>
        </w:rPr>
        <w:t>“Comunicación transparente y veraz”</w:t>
      </w:r>
    </w:p>
    <w:p w14:paraId="766E1D45" w14:textId="77777777" w:rsidR="00072B0E" w:rsidRDefault="00072B0E" w:rsidP="00A37A8A">
      <w:pPr>
        <w:jc w:val="both"/>
        <w:rPr>
          <w:rFonts w:cs="Arial"/>
          <w:color w:val="000000" w:themeColor="text1"/>
          <w:szCs w:val="20"/>
        </w:rPr>
      </w:pPr>
      <w:r>
        <w:t>La información a los accionistas será siempre oportuna, transparente, completa y veraz. Incluirá información real sobre la gestión de la empresa, sus actividades, proyectos y resultados. Esta información será fiable y coherente, elaborándose con criterios profesionales y verificables.</w:t>
      </w:r>
    </w:p>
    <w:p w14:paraId="766E1D46" w14:textId="77777777" w:rsidR="00072B0E" w:rsidRPr="00785098" w:rsidRDefault="005B5AB9" w:rsidP="00A37A8A">
      <w:pPr>
        <w:pStyle w:val="Cita"/>
        <w:spacing w:after="0"/>
        <w:rPr>
          <w:rStyle w:val="Textoennegrita"/>
        </w:rPr>
      </w:pPr>
      <w:r>
        <w:rPr>
          <w:rStyle w:val="Textoennegrita"/>
        </w:rPr>
        <w:t>15</w:t>
      </w:r>
      <w:r w:rsidR="00DD7822">
        <w:rPr>
          <w:rStyle w:val="Textoennegrita"/>
        </w:rPr>
        <w:t xml:space="preserve">.4 </w:t>
      </w:r>
      <w:r w:rsidR="00072B0E" w:rsidRPr="00785098">
        <w:rPr>
          <w:rStyle w:val="Textoennegrita"/>
        </w:rPr>
        <w:t>INFORMACION AL MERCADO</w:t>
      </w:r>
    </w:p>
    <w:p w14:paraId="766E1D47" w14:textId="77777777" w:rsidR="00072B0E" w:rsidRPr="00E004B3" w:rsidRDefault="00072B0E" w:rsidP="00A37A8A">
      <w:pPr>
        <w:pStyle w:val="Cita"/>
        <w:spacing w:after="0"/>
        <w:rPr>
          <w:rStyle w:val="nfasisintenso"/>
          <w:rFonts w:eastAsiaTheme="minorHAnsi"/>
        </w:rPr>
      </w:pPr>
      <w:r w:rsidRPr="00E004B3">
        <w:rPr>
          <w:rStyle w:val="nfasisintenso"/>
          <w:rFonts w:eastAsiaTheme="minorHAnsi"/>
        </w:rPr>
        <w:t>“Transparencia y veracidad en las comunicaciones”</w:t>
      </w:r>
    </w:p>
    <w:p w14:paraId="766E1D48" w14:textId="77777777" w:rsidR="00072B0E" w:rsidRDefault="009A178F" w:rsidP="00A37A8A">
      <w:pPr>
        <w:jc w:val="both"/>
      </w:pPr>
      <w:r>
        <w:t>Esgren</w:t>
      </w:r>
      <w:r w:rsidR="00072B0E">
        <w:t xml:space="preserve"> actúa con total transparencia, garantizando la corrección y la veracidad de las comunicaciones sociales (balances, informes periódicos, informaciones varias  en revistas especializadas, etc.) y asegurándose de que no se cometan delitos societarios (como falsas comunicaciones sociales, obstaculización al ejercicio de las funciones de las Autoridades, etc.) y abusos de mercado (abuso de información confidencial). </w:t>
      </w:r>
    </w:p>
    <w:p w14:paraId="766E1D49" w14:textId="77777777" w:rsidR="00072B0E" w:rsidRPr="00785098" w:rsidRDefault="00DD7822" w:rsidP="00A37A8A">
      <w:pPr>
        <w:pStyle w:val="Cita"/>
        <w:spacing w:after="0"/>
        <w:rPr>
          <w:rStyle w:val="Textoennegrita"/>
        </w:rPr>
      </w:pPr>
      <w:r>
        <w:rPr>
          <w:rStyle w:val="Textoennegrita"/>
        </w:rPr>
        <w:t>1</w:t>
      </w:r>
      <w:r w:rsidR="005B5AB9">
        <w:rPr>
          <w:rStyle w:val="Textoennegrita"/>
        </w:rPr>
        <w:t>5</w:t>
      </w:r>
      <w:r>
        <w:rPr>
          <w:rStyle w:val="Textoennegrita"/>
        </w:rPr>
        <w:t xml:space="preserve">.4 </w:t>
      </w:r>
      <w:r w:rsidR="00072B0E" w:rsidRPr="00785098">
        <w:rPr>
          <w:rStyle w:val="Textoennegrita"/>
        </w:rPr>
        <w:t xml:space="preserve">USO DE RECURSOS </w:t>
      </w:r>
    </w:p>
    <w:p w14:paraId="766E1D4A" w14:textId="77777777" w:rsidR="00072B0E" w:rsidRPr="00E004B3" w:rsidRDefault="00072B0E" w:rsidP="00A37A8A">
      <w:pPr>
        <w:pStyle w:val="Cita"/>
        <w:spacing w:after="0"/>
        <w:rPr>
          <w:rStyle w:val="nfasisintenso"/>
          <w:rFonts w:eastAsiaTheme="minorHAnsi"/>
        </w:rPr>
      </w:pPr>
      <w:r w:rsidRPr="00E004B3">
        <w:rPr>
          <w:rStyle w:val="nfasisintenso"/>
          <w:rFonts w:eastAsiaTheme="minorHAnsi"/>
        </w:rPr>
        <w:t>“Protección de la información y del conocimiento. Uso responsable de los recursos”</w:t>
      </w:r>
    </w:p>
    <w:p w14:paraId="766E1D4B" w14:textId="77777777" w:rsidR="00072B0E" w:rsidRDefault="00072B0E" w:rsidP="00A37A8A">
      <w:pPr>
        <w:spacing w:after="0"/>
        <w:jc w:val="both"/>
      </w:pPr>
      <w:r>
        <w:t>Los empleados  han de hacer un uso responsable de los recursos materiales de la empresa. El uso de activos y la realización de gastos por cuenta de la empresa, deben ajustarse a los principios de necesidad y austeridad.</w:t>
      </w:r>
    </w:p>
    <w:p w14:paraId="766E1D4C" w14:textId="77777777" w:rsidR="00072B0E" w:rsidRDefault="00072B0E" w:rsidP="00A37A8A">
      <w:pPr>
        <w:spacing w:after="0"/>
        <w:jc w:val="both"/>
      </w:pPr>
      <w:r>
        <w:t>No se transferirán a terceros los conocimientos sobre producto, tecnología o procesos que son fruto del esfuerzo común, más allá incluso de la necesaria protección de la propiedad intelectual.</w:t>
      </w:r>
    </w:p>
    <w:p w14:paraId="766E1D4D" w14:textId="77777777" w:rsidR="00072B0E" w:rsidRDefault="00072B0E" w:rsidP="00072B0E">
      <w:pPr>
        <w:jc w:val="both"/>
      </w:pPr>
      <w:r>
        <w:t>Los informes, documentos, material de soporte y similares, deben permanecer en la empresa con el fin de que las personas que nos sucedan puedan utilizarlos para un mejor desempeño de sus funciones</w:t>
      </w:r>
    </w:p>
    <w:p w14:paraId="766E1D4E" w14:textId="77777777" w:rsidR="00CF7BD7" w:rsidRDefault="00CF7BD7" w:rsidP="00E13369">
      <w:pPr>
        <w:pStyle w:val="Ttulo2"/>
      </w:pPr>
      <w:bookmarkStart w:id="26" w:name="_Toc432084280"/>
    </w:p>
    <w:p w14:paraId="766E1D4F" w14:textId="77777777" w:rsidR="00E13369" w:rsidRPr="006A6697" w:rsidRDefault="00E13369" w:rsidP="00E13369">
      <w:pPr>
        <w:pStyle w:val="Ttulo2"/>
      </w:pPr>
      <w:bookmarkStart w:id="27" w:name="_Toc534303215"/>
      <w:r w:rsidRPr="006A6697">
        <w:t>1</w:t>
      </w:r>
      <w:r w:rsidR="005B5AB9">
        <w:t>7</w:t>
      </w:r>
      <w:r w:rsidRPr="006A6697">
        <w:t xml:space="preserve">. </w:t>
      </w:r>
      <w:r w:rsidRPr="0060420C">
        <w:t>RELACIONES CON LAs administraciones públicas</w:t>
      </w:r>
      <w:bookmarkEnd w:id="26"/>
      <w:bookmarkEnd w:id="27"/>
    </w:p>
    <w:p w14:paraId="766E1D50" w14:textId="77777777" w:rsidR="00CF278C" w:rsidRDefault="00CF278C" w:rsidP="00CF278C">
      <w:pPr>
        <w:pStyle w:val="Cita"/>
      </w:pPr>
      <w:r>
        <w:t>“Cooperación y transparencia”</w:t>
      </w:r>
    </w:p>
    <w:p w14:paraId="766E1D51" w14:textId="77777777" w:rsidR="00CF278C" w:rsidRDefault="00CF278C" w:rsidP="00CF278C">
      <w:pPr>
        <w:jc w:val="both"/>
      </w:pPr>
      <w:r>
        <w:t>Las relaciones con las autoridades y las Administraciones Públicas se plantearán bajo los principios de cooperación y transpa</w:t>
      </w:r>
      <w:r w:rsidR="00CB14E7">
        <w:t xml:space="preserve">rencia, según los cuales </w:t>
      </w:r>
      <w:r w:rsidR="009A178F">
        <w:t>Esgren</w:t>
      </w:r>
      <w:r>
        <w:t>:</w:t>
      </w:r>
    </w:p>
    <w:p w14:paraId="766E1D52" w14:textId="77777777" w:rsidR="00CF278C" w:rsidRDefault="00CF278C" w:rsidP="00CF278C">
      <w:pPr>
        <w:pStyle w:val="Prrafodelista"/>
        <w:numPr>
          <w:ilvl w:val="0"/>
          <w:numId w:val="23"/>
        </w:numPr>
        <w:ind w:left="284" w:hanging="284"/>
        <w:jc w:val="both"/>
      </w:pPr>
      <w:r>
        <w:t xml:space="preserve">Cumplirá de forma ética con todas las obligaciones legales (fiscales, laborales, etc.) y con la Seguridad Social, estando dispuesta en todo momento a satisfacer las solicitudes de información,  proporcionándolas con prontitud y detalle requerido. </w:t>
      </w:r>
    </w:p>
    <w:p w14:paraId="766E1D53" w14:textId="77777777" w:rsidR="00CF278C" w:rsidRDefault="00CF278C" w:rsidP="00CF278C">
      <w:pPr>
        <w:pStyle w:val="Prrafodelista"/>
        <w:numPr>
          <w:ilvl w:val="0"/>
          <w:numId w:val="23"/>
        </w:numPr>
        <w:ind w:left="284" w:hanging="284"/>
        <w:jc w:val="both"/>
      </w:pPr>
      <w:r>
        <w:t xml:space="preserve">No buscará, ni aceptará tratos de favor ilegítimo o no ético por parte de los diversos órganos de las Administraciones Públicas en aspectos legales, reglamentarios y normativos, o en las condiciones financieras, fiscales, comerciales, etc.  </w:t>
      </w:r>
    </w:p>
    <w:p w14:paraId="766E1D54" w14:textId="77777777" w:rsidR="00CF278C" w:rsidRDefault="00CF278C" w:rsidP="00CF278C">
      <w:pPr>
        <w:pStyle w:val="Prrafodelista"/>
        <w:numPr>
          <w:ilvl w:val="0"/>
          <w:numId w:val="23"/>
        </w:numPr>
        <w:ind w:left="284" w:hanging="284"/>
        <w:jc w:val="both"/>
      </w:pPr>
      <w:r>
        <w:t>Establecerá un trato cortés, sin incluir obsequios o distinciones, manteniendo unas relaciones estrictamente profesionales con los diferentes órganos y representantes de la Administración pública y con las autoridades políticas.</w:t>
      </w:r>
    </w:p>
    <w:p w14:paraId="766E1D55" w14:textId="77777777" w:rsidR="00CF278C" w:rsidRDefault="00CF278C" w:rsidP="00CF278C">
      <w:pPr>
        <w:pStyle w:val="Prrafodelista"/>
        <w:numPr>
          <w:ilvl w:val="0"/>
          <w:numId w:val="23"/>
        </w:numPr>
        <w:ind w:left="284" w:hanging="284"/>
        <w:jc w:val="both"/>
      </w:pPr>
      <w:r>
        <w:t xml:space="preserve">Se compromete a trabajar contra la corrupción en todas sus formas, incluidas la extorsión y el soborno. </w:t>
      </w:r>
    </w:p>
    <w:p w14:paraId="766E1D56" w14:textId="77777777" w:rsidR="00CF278C" w:rsidRDefault="009A178F" w:rsidP="00CF278C">
      <w:pPr>
        <w:jc w:val="both"/>
      </w:pPr>
      <w:r>
        <w:t>Esgren</w:t>
      </w:r>
      <w:r w:rsidR="00CF278C">
        <w:t xml:space="preserve">  no interfiere ni participa en los procesos políticos del ámbito territorial en los que desarrolla sus actividades. Por ello, no realiza contribuciones, directas o indirectas, a partidos, comités y organizaciones políticas o sindicales, a sus representantes y candidatos y a profesionales de los medios de comunicación.</w:t>
      </w:r>
    </w:p>
    <w:p w14:paraId="766E1D57" w14:textId="77777777" w:rsidR="00CF7BD7" w:rsidRDefault="00CF7BD7" w:rsidP="00CF7BD7">
      <w:pPr>
        <w:pStyle w:val="Ttulo2"/>
      </w:pPr>
      <w:bookmarkStart w:id="28" w:name="_Toc432084281"/>
    </w:p>
    <w:p w14:paraId="766E1D58" w14:textId="77777777" w:rsidR="00DD7822" w:rsidRPr="006A6697" w:rsidRDefault="00DD7822" w:rsidP="00DD7822">
      <w:pPr>
        <w:pStyle w:val="Ttulo2"/>
      </w:pPr>
      <w:bookmarkStart w:id="29" w:name="_Toc534303216"/>
      <w:r w:rsidRPr="006A6697">
        <w:t>1</w:t>
      </w:r>
      <w:r w:rsidR="005B5AB9">
        <w:t>8</w:t>
      </w:r>
      <w:r w:rsidRPr="006A6697">
        <w:t>. RELACIONES CON LA</w:t>
      </w:r>
      <w:r>
        <w:t xml:space="preserve"> COMUNIDAD</w:t>
      </w:r>
      <w:bookmarkEnd w:id="29"/>
      <w:r w:rsidRPr="006A6697">
        <w:t xml:space="preserve"> </w:t>
      </w:r>
    </w:p>
    <w:p w14:paraId="766E1D59" w14:textId="77777777" w:rsidR="00DD7822" w:rsidRPr="00B37A51" w:rsidRDefault="00DD7822" w:rsidP="00DD7822">
      <w:pPr>
        <w:pStyle w:val="Cita"/>
        <w:rPr>
          <w:rStyle w:val="nfasisintenso"/>
          <w:rFonts w:eastAsiaTheme="minorHAnsi" w:cstheme="minorBidi"/>
          <w:bCs w:val="0"/>
          <w:i w:val="0"/>
          <w:iCs/>
          <w:kern w:val="0"/>
          <w:sz w:val="22"/>
          <w:lang w:eastAsia="en-US"/>
        </w:rPr>
      </w:pPr>
      <w:r w:rsidRPr="00B37A51">
        <w:rPr>
          <w:rStyle w:val="nfasisintenso"/>
          <w:rFonts w:eastAsiaTheme="minorHAnsi" w:cstheme="minorBidi"/>
          <w:bCs w:val="0"/>
          <w:i w:val="0"/>
          <w:iCs/>
          <w:kern w:val="0"/>
          <w:sz w:val="22"/>
          <w:lang w:eastAsia="en-US"/>
        </w:rPr>
        <w:t>“Ética empresarial responsable”</w:t>
      </w:r>
    </w:p>
    <w:p w14:paraId="766E1D5A" w14:textId="77777777" w:rsidR="00DD7822" w:rsidRDefault="00DD7822" w:rsidP="00DD7822">
      <w:pPr>
        <w:jc w:val="both"/>
      </w:pPr>
      <w:r>
        <w:lastRenderedPageBreak/>
        <w:t>Para generar riqueza y bie</w:t>
      </w:r>
      <w:r w:rsidR="00AC2221">
        <w:t xml:space="preserve">nestar para la sociedad, </w:t>
      </w:r>
      <w:r w:rsidR="009A178F">
        <w:t>Esgren</w:t>
      </w:r>
      <w:r>
        <w:t xml:space="preserve">  adopta una ética empresarial responsable que permite compatibilizar la creación de valor para sus accionistas con un desarrollo sostenible que contemple como principales objetivos la cohesión social,  el desarrollo de un marco favorable de relaciones laborales, la protección del medio ambiente y la comunicación constante con los diferentes colectivos relacionados con la Sociedad en orden a atender sus necesidades y expectativas.</w:t>
      </w:r>
    </w:p>
    <w:p w14:paraId="766E1D5B" w14:textId="77777777" w:rsidR="00DD7822" w:rsidRDefault="00DD7822" w:rsidP="00DD7822">
      <w:pPr>
        <w:jc w:val="both"/>
      </w:pPr>
      <w:r>
        <w:t>Como parte de nuestra ética empresarial responsable, promovemos el desarrollo y la mejora en la calidad de vida de la comunidad, cumpliendo con los siguientes compromisos:</w:t>
      </w:r>
    </w:p>
    <w:p w14:paraId="766E1D5C" w14:textId="77777777" w:rsidR="00DD7822" w:rsidRDefault="003E64D4" w:rsidP="00DD7822">
      <w:pPr>
        <w:spacing w:after="0"/>
        <w:jc w:val="both"/>
        <w:rPr>
          <w:rStyle w:val="Textoennegrita"/>
        </w:rPr>
      </w:pPr>
      <w:r>
        <w:rPr>
          <w:rStyle w:val="Textoennegrita"/>
        </w:rPr>
        <w:t>17</w:t>
      </w:r>
      <w:r w:rsidR="00DD7822">
        <w:rPr>
          <w:rStyle w:val="Textoennegrita"/>
        </w:rPr>
        <w:t xml:space="preserve">.1 lucha contra el fraude_ </w:t>
      </w:r>
      <w:r w:rsidR="00DD7822" w:rsidRPr="006E5D32">
        <w:rPr>
          <w:rStyle w:val="Textoennegrita"/>
        </w:rPr>
        <w:t>plan de prevención de delitos.</w:t>
      </w:r>
    </w:p>
    <w:p w14:paraId="766E1D5D" w14:textId="77777777" w:rsidR="00DD7822" w:rsidRPr="00E004B3" w:rsidRDefault="00DD7822" w:rsidP="0070031E">
      <w:pPr>
        <w:pStyle w:val="Cita"/>
        <w:spacing w:after="0"/>
        <w:rPr>
          <w:rStyle w:val="nfasisintenso"/>
          <w:rFonts w:eastAsiaTheme="minorHAnsi"/>
        </w:rPr>
      </w:pPr>
      <w:r w:rsidRPr="00E004B3">
        <w:rPr>
          <w:rStyle w:val="nfasisintenso"/>
          <w:rFonts w:eastAsiaTheme="majorEastAsia"/>
        </w:rPr>
        <w:t>“No realizar prácticas irregulares o fraudulentas”</w:t>
      </w:r>
    </w:p>
    <w:p w14:paraId="766E1D5E" w14:textId="77777777" w:rsidR="00DD7822" w:rsidRDefault="00DD7822" w:rsidP="0070031E">
      <w:pPr>
        <w:spacing w:after="0"/>
        <w:jc w:val="both"/>
      </w:pPr>
      <w:r>
        <w:t xml:space="preserve">Linden </w:t>
      </w:r>
      <w:r w:rsidR="009A178F">
        <w:t>Esgren</w:t>
      </w:r>
      <w:r>
        <w:t xml:space="preserve"> se compromete con los principios de la Política para la prevención de delitos y contra el fraude y, en particular, con la no realización prácticas que puedan considerarse irregulares en el desarrollo de sus relaciones con clientes, proveedores, suministradores, competidores, autoridades, etc., </w:t>
      </w:r>
    </w:p>
    <w:p w14:paraId="766E1D5F" w14:textId="77777777" w:rsidR="0070031E" w:rsidRDefault="0070031E" w:rsidP="00DD7822">
      <w:pPr>
        <w:spacing w:after="0"/>
        <w:jc w:val="both"/>
        <w:rPr>
          <w:rStyle w:val="Textoennegrita"/>
        </w:rPr>
      </w:pPr>
    </w:p>
    <w:p w14:paraId="766E1D60" w14:textId="77777777" w:rsidR="00DD7822" w:rsidRDefault="00DD7822" w:rsidP="00DD7822">
      <w:pPr>
        <w:spacing w:after="0"/>
        <w:jc w:val="both"/>
        <w:rPr>
          <w:rStyle w:val="Textoennegrita"/>
        </w:rPr>
      </w:pPr>
      <w:r>
        <w:rPr>
          <w:rStyle w:val="Textoennegrita"/>
        </w:rPr>
        <w:t>1</w:t>
      </w:r>
      <w:r w:rsidR="003E64D4">
        <w:rPr>
          <w:rStyle w:val="Textoennegrita"/>
        </w:rPr>
        <w:t>7</w:t>
      </w:r>
      <w:r>
        <w:rPr>
          <w:rStyle w:val="Textoennegrita"/>
        </w:rPr>
        <w:t xml:space="preserve">.2 DESARROLLO DE PROVEEDORES Y CONTRATATACION DE PERSONAL </w:t>
      </w:r>
    </w:p>
    <w:p w14:paraId="766E1D61" w14:textId="77777777" w:rsidR="00DD7822" w:rsidRPr="00E004B3" w:rsidRDefault="00DD7822" w:rsidP="0070031E">
      <w:pPr>
        <w:pStyle w:val="Cita"/>
        <w:spacing w:after="0"/>
        <w:rPr>
          <w:rStyle w:val="nfasisintenso"/>
          <w:rFonts w:eastAsiaTheme="minorHAnsi"/>
        </w:rPr>
      </w:pPr>
      <w:r w:rsidRPr="00E004B3">
        <w:rPr>
          <w:rStyle w:val="nfasisintenso"/>
          <w:rFonts w:eastAsiaTheme="majorEastAsia"/>
        </w:rPr>
        <w:t>“Desarrollo social a través de creación y mantenimiento de empleo”</w:t>
      </w:r>
    </w:p>
    <w:p w14:paraId="766E1D62" w14:textId="77777777" w:rsidR="00DD7822" w:rsidRDefault="009A178F" w:rsidP="0070031E">
      <w:pPr>
        <w:spacing w:after="0"/>
        <w:jc w:val="both"/>
      </w:pPr>
      <w:r>
        <w:t>Esgren</w:t>
      </w:r>
      <w:r w:rsidR="00DD7822">
        <w:t xml:space="preserve">  contribuye al desarrollo y beneficio de</w:t>
      </w:r>
      <w:r w:rsidR="001D672E">
        <w:t xml:space="preserve"> la comunidad procurando la con</w:t>
      </w:r>
      <w:r w:rsidR="00DD7822">
        <w:t>t</w:t>
      </w:r>
      <w:r w:rsidR="001D672E">
        <w:t>r</w:t>
      </w:r>
      <w:r w:rsidR="00DD7822">
        <w:t>a</w:t>
      </w:r>
      <w:r w:rsidR="001D672E">
        <w:t>ta</w:t>
      </w:r>
      <w:r w:rsidR="00DD7822">
        <w:t xml:space="preserve">ción de personal local y el desarrollo de proveedores de bienes y servicios también locales. </w:t>
      </w:r>
    </w:p>
    <w:p w14:paraId="766E1D63" w14:textId="77777777" w:rsidR="00DD7822" w:rsidRDefault="00DD7822" w:rsidP="00DD7822">
      <w:pPr>
        <w:jc w:val="both"/>
      </w:pPr>
      <w:r>
        <w:t>Contribuimos al desarrollo social a través del mantenimiento, creación de puestos de trabajo y el pago de impuestos. Apostamos por liderar nuevos desarrollos de producto competitivos que faciliten la creación de empleo.</w:t>
      </w:r>
    </w:p>
    <w:p w14:paraId="766E1D64" w14:textId="77777777" w:rsidR="00DD7822" w:rsidRDefault="00DD7822" w:rsidP="00DD7822">
      <w:pPr>
        <w:spacing w:after="0"/>
        <w:jc w:val="both"/>
        <w:rPr>
          <w:rStyle w:val="Textoennegrita"/>
        </w:rPr>
      </w:pPr>
      <w:r>
        <w:rPr>
          <w:rStyle w:val="Textoennegrita"/>
        </w:rPr>
        <w:t>1</w:t>
      </w:r>
      <w:r w:rsidR="003E64D4">
        <w:rPr>
          <w:rStyle w:val="Textoennegrita"/>
        </w:rPr>
        <w:t>7</w:t>
      </w:r>
      <w:r>
        <w:rPr>
          <w:rStyle w:val="Textoennegrita"/>
        </w:rPr>
        <w:t xml:space="preserve">.3 </w:t>
      </w:r>
      <w:r w:rsidRPr="006E5D32">
        <w:rPr>
          <w:rStyle w:val="Textoennegrita"/>
        </w:rPr>
        <w:t>APOYO AL I+D</w:t>
      </w:r>
    </w:p>
    <w:p w14:paraId="766E1D65" w14:textId="77777777" w:rsidR="00DD7822" w:rsidRPr="00E004B3" w:rsidRDefault="00DD7822" w:rsidP="0070031E">
      <w:pPr>
        <w:pStyle w:val="Cita"/>
        <w:spacing w:after="0"/>
        <w:rPr>
          <w:rStyle w:val="nfasisintenso"/>
          <w:rFonts w:eastAsiaTheme="majorEastAsia"/>
        </w:rPr>
      </w:pPr>
      <w:r w:rsidRPr="00E004B3">
        <w:rPr>
          <w:rStyle w:val="nfasisintenso"/>
          <w:rFonts w:eastAsiaTheme="majorEastAsia"/>
        </w:rPr>
        <w:t>“Tecnología alta para crecer”</w:t>
      </w:r>
    </w:p>
    <w:p w14:paraId="766E1D66" w14:textId="77777777" w:rsidR="00DD7822" w:rsidRDefault="009A178F" w:rsidP="0070031E">
      <w:pPr>
        <w:spacing w:after="0"/>
        <w:jc w:val="both"/>
      </w:pPr>
      <w:r>
        <w:t>Esgren</w:t>
      </w:r>
      <w:r w:rsidR="00DD7822">
        <w:t xml:space="preserve"> apoya la investigación para contribuir a la elevación del nivel tecnológico de nuestro entorno.</w:t>
      </w:r>
    </w:p>
    <w:p w14:paraId="766E1D67" w14:textId="77777777" w:rsidR="0070031E" w:rsidRDefault="0070031E" w:rsidP="00DD7822">
      <w:pPr>
        <w:spacing w:after="0"/>
        <w:jc w:val="both"/>
        <w:rPr>
          <w:rStyle w:val="Textoennegrita"/>
        </w:rPr>
      </w:pPr>
    </w:p>
    <w:p w14:paraId="766E1D68" w14:textId="77777777" w:rsidR="00DD7822" w:rsidRPr="006E5D32" w:rsidRDefault="00DD7822" w:rsidP="00DD7822">
      <w:pPr>
        <w:spacing w:after="0"/>
        <w:jc w:val="both"/>
        <w:rPr>
          <w:rStyle w:val="Textoennegrita"/>
        </w:rPr>
      </w:pPr>
      <w:r>
        <w:rPr>
          <w:rStyle w:val="Textoennegrita"/>
        </w:rPr>
        <w:t>1</w:t>
      </w:r>
      <w:r w:rsidR="003E64D4">
        <w:rPr>
          <w:rStyle w:val="Textoennegrita"/>
        </w:rPr>
        <w:t>7</w:t>
      </w:r>
      <w:r>
        <w:rPr>
          <w:rStyle w:val="Textoennegrita"/>
        </w:rPr>
        <w:t xml:space="preserve">.4 </w:t>
      </w:r>
      <w:r w:rsidRPr="006E5D32">
        <w:rPr>
          <w:rStyle w:val="Textoennegrita"/>
        </w:rPr>
        <w:t>COMPROMISO CON EL MEDIOAMBIENTE</w:t>
      </w:r>
    </w:p>
    <w:p w14:paraId="766E1D69" w14:textId="77777777" w:rsidR="00DD7822" w:rsidRPr="00E004B3" w:rsidRDefault="00DD7822" w:rsidP="0070031E">
      <w:pPr>
        <w:pStyle w:val="Cita"/>
        <w:spacing w:after="0"/>
        <w:rPr>
          <w:rStyle w:val="nfasisintenso"/>
          <w:rFonts w:eastAsiaTheme="minorHAnsi"/>
        </w:rPr>
      </w:pPr>
      <w:r w:rsidRPr="00E004B3">
        <w:rPr>
          <w:rStyle w:val="nfasisintenso"/>
          <w:rFonts w:eastAsiaTheme="minorHAnsi"/>
        </w:rPr>
        <w:t>“Protección de los recursos naturales”</w:t>
      </w:r>
    </w:p>
    <w:p w14:paraId="766E1D6A" w14:textId="77777777" w:rsidR="00DD7822" w:rsidRDefault="009A178F" w:rsidP="0070031E">
      <w:pPr>
        <w:spacing w:after="0"/>
        <w:jc w:val="both"/>
      </w:pPr>
      <w:r>
        <w:t>Esgren</w:t>
      </w:r>
      <w:r w:rsidR="00DD7822">
        <w:t xml:space="preserve"> se esfuerza por evitar la contaminación medioambiental y emplea todas las medidas necesarias para proteger los recursos naturales.</w:t>
      </w:r>
    </w:p>
    <w:bookmarkEnd w:id="28"/>
    <w:p w14:paraId="766E1D6B" w14:textId="77777777" w:rsidR="00CF7BD7" w:rsidRDefault="00CF7BD7" w:rsidP="00D124D9">
      <w:pPr>
        <w:pStyle w:val="Ttulo2"/>
      </w:pPr>
    </w:p>
    <w:p w14:paraId="766E1D6C" w14:textId="77777777" w:rsidR="009F7CC7" w:rsidRPr="00D124D9" w:rsidRDefault="00D124D9" w:rsidP="00D124D9">
      <w:pPr>
        <w:pStyle w:val="Ttulo2"/>
      </w:pPr>
      <w:bookmarkStart w:id="30" w:name="_Toc534303217"/>
      <w:r>
        <w:t>1</w:t>
      </w:r>
      <w:r w:rsidR="005B5AB9">
        <w:t>9</w:t>
      </w:r>
      <w:r>
        <w:t xml:space="preserve">. </w:t>
      </w:r>
      <w:r w:rsidR="009F7CC7" w:rsidRPr="00D124D9">
        <w:t>Respeto al Medio ambiente</w:t>
      </w:r>
      <w:bookmarkEnd w:id="30"/>
    </w:p>
    <w:p w14:paraId="766E1D6D" w14:textId="77777777" w:rsidR="006F3106" w:rsidRDefault="00D42C71" w:rsidP="00D42C71">
      <w:pPr>
        <w:pStyle w:val="Cita"/>
      </w:pPr>
      <w:r>
        <w:t>“Estamos comprometidos con la eficiencia energética buscando la eficiencia en el consumo de recursos naturales”</w:t>
      </w:r>
    </w:p>
    <w:p w14:paraId="766E1D6E" w14:textId="77777777" w:rsidR="009F7CC7" w:rsidRPr="00C33E75" w:rsidRDefault="009F7CC7" w:rsidP="0070031E">
      <w:pPr>
        <w:tabs>
          <w:tab w:val="left" w:pos="426"/>
          <w:tab w:val="left" w:pos="709"/>
        </w:tabs>
        <w:spacing w:after="0"/>
        <w:jc w:val="both"/>
        <w:rPr>
          <w:rFonts w:cs="Arial"/>
          <w:color w:val="000000" w:themeColor="text1"/>
        </w:rPr>
      </w:pPr>
      <w:r w:rsidRPr="00753DB6">
        <w:rPr>
          <w:rFonts w:cs="Arial"/>
          <w:color w:val="000000" w:themeColor="text1"/>
          <w:szCs w:val="20"/>
        </w:rPr>
        <w:t>Forma parte de la política de la empresa el compromiso de desarrollar todas las actividades buscando la máxima calidad del producto que fabricamos, mediante el respeto al medio ambiente y la apuesta por la sostenibilidad</w:t>
      </w:r>
      <w:r w:rsidR="0070031E">
        <w:rPr>
          <w:rFonts w:cs="Arial"/>
          <w:color w:val="000000" w:themeColor="text1"/>
          <w:szCs w:val="20"/>
        </w:rPr>
        <w:t xml:space="preserve">. </w:t>
      </w:r>
      <w:r w:rsidRPr="00C33E75">
        <w:rPr>
          <w:rFonts w:cs="Arial"/>
          <w:color w:val="000000" w:themeColor="text1"/>
        </w:rPr>
        <w:t xml:space="preserve">La empresa apuesta por el desarrollo de un esfuerzo de mejora </w:t>
      </w:r>
      <w:proofErr w:type="spellStart"/>
      <w:r w:rsidRPr="00C33E75">
        <w:rPr>
          <w:rFonts w:cs="Arial"/>
          <w:color w:val="000000" w:themeColor="text1"/>
        </w:rPr>
        <w:t>cont</w:t>
      </w:r>
      <w:r w:rsidR="00AC2221">
        <w:rPr>
          <w:rFonts w:cs="Arial"/>
          <w:color w:val="000000" w:themeColor="text1"/>
        </w:rPr>
        <w:t>í</w:t>
      </w:r>
      <w:r w:rsidRPr="00C33E75">
        <w:rPr>
          <w:rFonts w:cs="Arial"/>
          <w:color w:val="000000" w:themeColor="text1"/>
        </w:rPr>
        <w:t>n</w:t>
      </w:r>
      <w:r w:rsidR="00AC2221">
        <w:rPr>
          <w:rFonts w:cs="Arial"/>
          <w:color w:val="000000" w:themeColor="text1"/>
        </w:rPr>
        <w:t>u</w:t>
      </w:r>
      <w:r w:rsidR="003E64D4">
        <w:rPr>
          <w:rFonts w:cs="Arial"/>
          <w:color w:val="000000" w:themeColor="text1"/>
        </w:rPr>
        <w:t>a</w:t>
      </w:r>
      <w:proofErr w:type="spellEnd"/>
      <w:r w:rsidRPr="00C33E75">
        <w:rPr>
          <w:rFonts w:cs="Arial"/>
          <w:color w:val="000000" w:themeColor="text1"/>
        </w:rPr>
        <w:t xml:space="preserve"> de los procesos productivos, en el marco de un sistema de gestión medioambiental, que nos permita mejorar su eficacia y ser más eficientes en el consumo de recursos.</w:t>
      </w:r>
    </w:p>
    <w:p w14:paraId="766E1D6F" w14:textId="77777777" w:rsidR="009F7CC7" w:rsidRPr="00C33E75" w:rsidRDefault="009F7CC7" w:rsidP="009F7CC7">
      <w:pPr>
        <w:pStyle w:val="Encabezado"/>
        <w:spacing w:line="276" w:lineRule="auto"/>
        <w:jc w:val="both"/>
        <w:rPr>
          <w:rFonts w:cs="Arial"/>
          <w:color w:val="000000" w:themeColor="text1"/>
        </w:rPr>
      </w:pPr>
    </w:p>
    <w:p w14:paraId="766E1D70" w14:textId="77777777" w:rsidR="009F7CC7" w:rsidRDefault="009F7CC7" w:rsidP="009F7CC7">
      <w:pPr>
        <w:tabs>
          <w:tab w:val="left" w:pos="426"/>
          <w:tab w:val="left" w:pos="709"/>
        </w:tabs>
        <w:spacing w:after="0"/>
        <w:jc w:val="both"/>
        <w:rPr>
          <w:rFonts w:cs="Arial"/>
          <w:color w:val="000000" w:themeColor="text1"/>
        </w:rPr>
      </w:pPr>
      <w:r w:rsidRPr="00C33E75">
        <w:rPr>
          <w:rFonts w:cs="Arial"/>
          <w:color w:val="000000" w:themeColor="text1"/>
        </w:rPr>
        <w:t>Todos los afectados por el presente Código han de conocer, asumir y cumplir con lo establecido en la políti</w:t>
      </w:r>
      <w:r w:rsidR="00D42C71">
        <w:rPr>
          <w:rFonts w:cs="Arial"/>
          <w:color w:val="000000" w:themeColor="text1"/>
        </w:rPr>
        <w:t xml:space="preserve">ca medioambiental de la empresa, </w:t>
      </w:r>
      <w:r w:rsidRPr="00C33E75">
        <w:rPr>
          <w:rFonts w:cs="Arial"/>
          <w:color w:val="000000" w:themeColor="text1"/>
        </w:rPr>
        <w:t xml:space="preserve"> actuando de acuerdo con los criterios de sostenibilidad,  adoptando hábitos y conductas que contribuyan al logro de los objetivos medioambientales fijados, esforzándose por minimizar el impacto medioambiental generado por sus actividades y por la utilización de las instalaciones, equipos y medios de trabajo puestos a su disposición, procurando un uso eficiente de los mismos.</w:t>
      </w:r>
    </w:p>
    <w:p w14:paraId="766E1D71" w14:textId="77777777" w:rsidR="00A03A64" w:rsidRDefault="00A03A64" w:rsidP="009F7CC7">
      <w:pPr>
        <w:tabs>
          <w:tab w:val="left" w:pos="426"/>
          <w:tab w:val="left" w:pos="709"/>
        </w:tabs>
        <w:spacing w:after="0"/>
        <w:jc w:val="both"/>
        <w:rPr>
          <w:rFonts w:cs="Arial"/>
          <w:color w:val="000000" w:themeColor="text1"/>
        </w:rPr>
        <w:sectPr w:rsidR="00A03A64" w:rsidSect="003C507E">
          <w:pgSz w:w="11906" w:h="16838"/>
          <w:pgMar w:top="-1985" w:right="1276" w:bottom="1134" w:left="1701" w:header="426" w:footer="67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66E1D72" w14:textId="77777777" w:rsidR="002F079F" w:rsidRDefault="002F079F" w:rsidP="002F079F">
      <w:pPr>
        <w:pStyle w:val="Ttulo1"/>
        <w:spacing w:before="0" w:after="0"/>
      </w:pPr>
      <w:bookmarkStart w:id="31" w:name="_Toc432596012"/>
      <w:bookmarkStart w:id="32" w:name="_Toc432750543"/>
      <w:bookmarkStart w:id="33" w:name="_Toc534303218"/>
      <w:r>
        <w:lastRenderedPageBreak/>
        <w:t>aplicación del código de conducta</w:t>
      </w:r>
      <w:bookmarkEnd w:id="31"/>
      <w:bookmarkEnd w:id="32"/>
      <w:bookmarkEnd w:id="33"/>
    </w:p>
    <w:p w14:paraId="766E1D73" w14:textId="77777777" w:rsidR="002F079F" w:rsidRDefault="002F079F" w:rsidP="002F079F">
      <w:pPr>
        <w:jc w:val="both"/>
        <w:rPr>
          <w:rFonts w:cs="Arial"/>
          <w:color w:val="000000" w:themeColor="text1"/>
          <w:szCs w:val="20"/>
        </w:rPr>
      </w:pPr>
      <w:r>
        <w:t xml:space="preserve">El incumplimiento del Código de Conducta podrá dar lugar a la comisión de infracciones previstas en la normativa penal, societaria y laboral, así como a la </w:t>
      </w:r>
      <w:r>
        <w:rPr>
          <w:rFonts w:cs="Arial"/>
          <w:color w:val="000000" w:themeColor="text1"/>
          <w:szCs w:val="20"/>
        </w:rPr>
        <w:t>aplicación de medidas disciplinarias, incluida la posibilidad de despido, y en caso de corresponder, a la iniciación de acciones legales o la aplicación de sanciones penales.</w:t>
      </w:r>
    </w:p>
    <w:p w14:paraId="766E1D74" w14:textId="77777777" w:rsidR="002F079F" w:rsidRDefault="002F079F" w:rsidP="002F079F">
      <w:pPr>
        <w:jc w:val="both"/>
      </w:pPr>
      <w:r>
        <w:t xml:space="preserve">Los empleados, independientemente de su cargo o posición jerárquica,  no podrán, solicitar, requerir u ordenar actuaciones o comportamientos que contravengan lo dispuesto en el Código de Conducta </w:t>
      </w:r>
    </w:p>
    <w:p w14:paraId="766E1D75" w14:textId="77777777" w:rsidR="002F079F" w:rsidRDefault="002F079F" w:rsidP="002F079F">
      <w:pPr>
        <w:jc w:val="both"/>
      </w:pPr>
      <w:r>
        <w:t>Ningún empleado deberá cumplir solicitudes, requerimientos u órdenes contrarias al Código de Conducta, ni podrán ampararse en aquéllas como justificación de comportamientos ilegales.</w:t>
      </w:r>
    </w:p>
    <w:p w14:paraId="766E1D76" w14:textId="77777777" w:rsidR="002F079F" w:rsidRDefault="002F079F" w:rsidP="002F079F">
      <w:pPr>
        <w:jc w:val="both"/>
        <w:rPr>
          <w:rFonts w:cs="Arial"/>
          <w:color w:val="000000" w:themeColor="text1"/>
          <w:szCs w:val="20"/>
        </w:rPr>
      </w:pPr>
      <w:r>
        <w:rPr>
          <w:rFonts w:cs="Arial"/>
          <w:color w:val="000000" w:themeColor="text1"/>
          <w:szCs w:val="20"/>
        </w:rPr>
        <w:t>Es responsabilidad de cada empleado garantizar el pleno cumplimiento de todas las disposiciones de este Código y de ser necesario buscar ayuda de parte de su superior inmediato, o responsable de Recursos Humanos /responsable de Cumplimiento Normativo.</w:t>
      </w:r>
    </w:p>
    <w:p w14:paraId="766E1D77" w14:textId="77777777" w:rsidR="002F079F" w:rsidRDefault="002F079F" w:rsidP="002F079F">
      <w:pPr>
        <w:jc w:val="both"/>
        <w:rPr>
          <w:rFonts w:cs="Arial"/>
          <w:color w:val="000000" w:themeColor="text1"/>
          <w:szCs w:val="20"/>
        </w:rPr>
      </w:pPr>
      <w:r>
        <w:rPr>
          <w:rFonts w:cs="Arial"/>
          <w:color w:val="000000" w:themeColor="text1"/>
          <w:szCs w:val="20"/>
        </w:rPr>
        <w:t>En caso de tener dudas, los empleados siempre deberán guiarse por los principios básicos establecidos en la introducción de este Código.</w:t>
      </w:r>
    </w:p>
    <w:p w14:paraId="766E1D78" w14:textId="77777777" w:rsidR="002F079F" w:rsidRDefault="002F079F" w:rsidP="002F079F">
      <w:pPr>
        <w:pStyle w:val="Cita"/>
        <w:rPr>
          <w:rFonts w:cs="Arial"/>
          <w:b w:val="0"/>
          <w:iCs w:val="0"/>
          <w:color w:val="000000" w:themeColor="text1"/>
          <w:sz w:val="20"/>
          <w:szCs w:val="20"/>
        </w:rPr>
      </w:pPr>
      <w:r w:rsidRPr="00B27150">
        <w:rPr>
          <w:rFonts w:cs="Arial"/>
          <w:b w:val="0"/>
          <w:iCs w:val="0"/>
          <w:color w:val="000000" w:themeColor="text1"/>
          <w:sz w:val="20"/>
          <w:szCs w:val="20"/>
        </w:rPr>
        <w:t xml:space="preserve">En caso de incumplimiento del Código la empresa cuenta con un canal de </w:t>
      </w:r>
      <w:r w:rsidR="007C078B">
        <w:rPr>
          <w:rFonts w:cs="Arial"/>
          <w:b w:val="0"/>
          <w:iCs w:val="0"/>
          <w:color w:val="000000" w:themeColor="text1"/>
          <w:sz w:val="20"/>
          <w:szCs w:val="20"/>
        </w:rPr>
        <w:t>comunicación</w:t>
      </w:r>
      <w:r w:rsidRPr="00B27150">
        <w:rPr>
          <w:rFonts w:cs="Arial"/>
          <w:b w:val="0"/>
          <w:iCs w:val="0"/>
          <w:color w:val="000000" w:themeColor="text1"/>
          <w:sz w:val="20"/>
          <w:szCs w:val="20"/>
        </w:rPr>
        <w:t xml:space="preserve"> que permite a cualquier persona relacionada con ella, </w:t>
      </w:r>
      <w:r w:rsidR="007C078B">
        <w:rPr>
          <w:rFonts w:cs="Arial"/>
          <w:b w:val="0"/>
          <w:iCs w:val="0"/>
          <w:color w:val="000000" w:themeColor="text1"/>
          <w:sz w:val="20"/>
          <w:szCs w:val="20"/>
        </w:rPr>
        <w:t>comunicar</w:t>
      </w:r>
      <w:r w:rsidRPr="00B27150">
        <w:rPr>
          <w:rFonts w:cs="Arial"/>
          <w:b w:val="0"/>
          <w:iCs w:val="0"/>
          <w:color w:val="000000" w:themeColor="text1"/>
          <w:sz w:val="20"/>
          <w:szCs w:val="20"/>
        </w:rPr>
        <w:t xml:space="preserve">, de manera confidencial, cualquier irregularidad que a su juicio suponga una vulneración del código </w:t>
      </w:r>
    </w:p>
    <w:p w14:paraId="766E1D79" w14:textId="77777777" w:rsidR="002F079F" w:rsidRDefault="002F079F" w:rsidP="002F079F">
      <w:pPr>
        <w:pStyle w:val="Ttulo2"/>
      </w:pPr>
      <w:bookmarkStart w:id="34" w:name="_Toc534303219"/>
      <w:bookmarkStart w:id="35" w:name="_Toc432596013"/>
      <w:r>
        <w:t>c</w:t>
      </w:r>
      <w:r w:rsidR="00E2060A">
        <w:t>ANAL DE comunicación</w:t>
      </w:r>
      <w:bookmarkEnd w:id="34"/>
      <w:r w:rsidR="00E2060A">
        <w:t xml:space="preserve"> </w:t>
      </w:r>
      <w:bookmarkEnd w:id="35"/>
    </w:p>
    <w:p w14:paraId="766E1D7A" w14:textId="77777777" w:rsidR="002F079F" w:rsidRPr="0050458B" w:rsidRDefault="002F079F" w:rsidP="002F079F">
      <w:pPr>
        <w:pStyle w:val="Cita"/>
        <w:rPr>
          <w:rStyle w:val="nfasisintenso"/>
          <w:rFonts w:eastAsiaTheme="minorHAnsi"/>
          <w:szCs w:val="20"/>
        </w:rPr>
      </w:pPr>
      <w:r w:rsidRPr="0050458B">
        <w:rPr>
          <w:rStyle w:val="nfasisintenso"/>
          <w:rFonts w:eastAsiaTheme="minorHAnsi"/>
          <w:szCs w:val="20"/>
        </w:rPr>
        <w:t>“Asumimos la responsabilidad de garantizar que todos actuamos con integridad en todas las situaciones”</w:t>
      </w:r>
    </w:p>
    <w:p w14:paraId="766E1D7B" w14:textId="77777777" w:rsidR="00752BD9" w:rsidRPr="00752BD9" w:rsidRDefault="00752BD9" w:rsidP="0050458B">
      <w:pPr>
        <w:spacing w:after="0"/>
        <w:jc w:val="both"/>
        <w:rPr>
          <w:b/>
          <w:szCs w:val="20"/>
        </w:rPr>
      </w:pPr>
      <w:r w:rsidRPr="00752BD9">
        <w:rPr>
          <w:b/>
          <w:szCs w:val="20"/>
        </w:rPr>
        <w:t>Objeto</w:t>
      </w:r>
    </w:p>
    <w:p w14:paraId="766E1D7C" w14:textId="77777777" w:rsidR="00752BD9" w:rsidRPr="00752BD9" w:rsidRDefault="00752BD9" w:rsidP="0050458B">
      <w:pPr>
        <w:spacing w:after="0"/>
        <w:jc w:val="both"/>
        <w:rPr>
          <w:b/>
          <w:szCs w:val="20"/>
        </w:rPr>
      </w:pPr>
      <w:r w:rsidRPr="00752BD9">
        <w:rPr>
          <w:rFonts w:cs="Arial"/>
          <w:szCs w:val="20"/>
        </w:rPr>
        <w:t>Poner en conocimiento del Responsable de Cumplimiento Normativo de la Empresa de cualquier información transcendente respecto a la posible comisión de delitos o de situaciones de riesgo</w:t>
      </w:r>
    </w:p>
    <w:p w14:paraId="766E1D7D" w14:textId="77777777" w:rsidR="00752BD9" w:rsidRDefault="00752BD9" w:rsidP="0050458B">
      <w:pPr>
        <w:spacing w:after="0"/>
        <w:jc w:val="both"/>
        <w:rPr>
          <w:b/>
          <w:szCs w:val="20"/>
        </w:rPr>
      </w:pPr>
    </w:p>
    <w:p w14:paraId="766E1D7E" w14:textId="77777777" w:rsidR="0050458B" w:rsidRPr="0050458B" w:rsidRDefault="0050458B" w:rsidP="0050458B">
      <w:pPr>
        <w:spacing w:after="0"/>
        <w:jc w:val="both"/>
        <w:rPr>
          <w:b/>
          <w:szCs w:val="20"/>
        </w:rPr>
      </w:pPr>
      <w:r w:rsidRPr="0050458B">
        <w:rPr>
          <w:b/>
          <w:szCs w:val="20"/>
        </w:rPr>
        <w:t>Materias susceptibles de denuncia</w:t>
      </w:r>
    </w:p>
    <w:p w14:paraId="766E1D7F" w14:textId="77777777" w:rsidR="0050458B" w:rsidRPr="0050458B" w:rsidRDefault="0050458B" w:rsidP="00A03A64">
      <w:pPr>
        <w:spacing w:after="0"/>
        <w:jc w:val="both"/>
        <w:rPr>
          <w:szCs w:val="20"/>
        </w:rPr>
      </w:pPr>
      <w:r w:rsidRPr="0050458B">
        <w:rPr>
          <w:szCs w:val="20"/>
        </w:rPr>
        <w:t xml:space="preserve">Todo empleado o persona que trabaje para la organización tiene el deber de informar de la existencia de una conducta irregular, o de algún acto contrario a la legalidad o a las normas de actuación establecidas en el Código ético de conducta, </w:t>
      </w:r>
      <w:r w:rsidR="00A03A64">
        <w:rPr>
          <w:szCs w:val="20"/>
        </w:rPr>
        <w:t xml:space="preserve"> estando protegido, siempre que haga </w:t>
      </w:r>
      <w:r w:rsidRPr="0050458B">
        <w:rPr>
          <w:szCs w:val="20"/>
        </w:rPr>
        <w:t>la denuncia en buena fe</w:t>
      </w:r>
      <w:r w:rsidR="00A03A64">
        <w:rPr>
          <w:szCs w:val="20"/>
        </w:rPr>
        <w:t>, c</w:t>
      </w:r>
      <w:r w:rsidRPr="0050458B">
        <w:rPr>
          <w:szCs w:val="20"/>
        </w:rPr>
        <w:t>rea que es substancialmente cierta</w:t>
      </w:r>
      <w:r w:rsidR="00A03A64">
        <w:rPr>
          <w:szCs w:val="20"/>
        </w:rPr>
        <w:t>, n</w:t>
      </w:r>
      <w:r w:rsidRPr="0050458B">
        <w:rPr>
          <w:szCs w:val="20"/>
        </w:rPr>
        <w:t>o actúe de mala fe ni haga acusaciones falsas</w:t>
      </w:r>
      <w:r w:rsidR="00A03A64">
        <w:rPr>
          <w:szCs w:val="20"/>
        </w:rPr>
        <w:t xml:space="preserve"> y n</w:t>
      </w:r>
      <w:r w:rsidRPr="0050458B">
        <w:rPr>
          <w:szCs w:val="20"/>
        </w:rPr>
        <w:t>o tenga una motivación de venganza y/o busque obtener beneficio personal.</w:t>
      </w:r>
    </w:p>
    <w:p w14:paraId="766E1D80" w14:textId="77777777" w:rsidR="0050458B" w:rsidRDefault="0050458B" w:rsidP="0050458B">
      <w:pPr>
        <w:spacing w:after="0"/>
        <w:jc w:val="both"/>
        <w:rPr>
          <w:b/>
          <w:szCs w:val="20"/>
        </w:rPr>
      </w:pPr>
    </w:p>
    <w:p w14:paraId="766E1D81" w14:textId="77777777" w:rsidR="0050458B" w:rsidRPr="0050458B" w:rsidRDefault="00752BD9" w:rsidP="00E13752">
      <w:pPr>
        <w:spacing w:after="0"/>
        <w:jc w:val="both"/>
        <w:rPr>
          <w:b/>
          <w:szCs w:val="20"/>
        </w:rPr>
      </w:pPr>
      <w:r>
        <w:rPr>
          <w:b/>
          <w:szCs w:val="20"/>
        </w:rPr>
        <w:t xml:space="preserve">Canales </w:t>
      </w:r>
      <w:r w:rsidR="0050458B" w:rsidRPr="0050458B">
        <w:rPr>
          <w:b/>
          <w:szCs w:val="20"/>
        </w:rPr>
        <w:t xml:space="preserve">de comunicación </w:t>
      </w:r>
    </w:p>
    <w:p w14:paraId="766E1D82" w14:textId="34F99E06" w:rsidR="00752BD9" w:rsidRPr="007779E6" w:rsidRDefault="00752BD9" w:rsidP="00E13752">
      <w:pPr>
        <w:spacing w:after="0"/>
        <w:jc w:val="both"/>
      </w:pPr>
      <w:r w:rsidRPr="00E13752">
        <w:rPr>
          <w:szCs w:val="20"/>
          <w:u w:val="single"/>
        </w:rPr>
        <w:t>Canal de asesoramiento:</w:t>
      </w:r>
      <w:r w:rsidRPr="00E13752">
        <w:rPr>
          <w:b/>
          <w:szCs w:val="20"/>
        </w:rPr>
        <w:t xml:space="preserve"> </w:t>
      </w:r>
      <w:r w:rsidRPr="00E13752">
        <w:rPr>
          <w:szCs w:val="20"/>
        </w:rPr>
        <w:t>Antes de tomar decisiones que entrañen riesgo de desviaciones penales, los empleados</w:t>
      </w:r>
      <w:r w:rsidRPr="00E13752">
        <w:t xml:space="preserve"> deberán hacer una</w:t>
      </w:r>
      <w:r w:rsidRPr="007779E6">
        <w:t xml:space="preserve"> consulta al Responsable de Cumplimiento Normativo (RCN), a través </w:t>
      </w:r>
      <w:r w:rsidR="002217A5">
        <w:t>de</w:t>
      </w:r>
      <w:r w:rsidR="005553C8">
        <w:t xml:space="preserve"> la dirección de correo electrónico</w:t>
      </w:r>
      <w:r w:rsidR="006036B8">
        <w:t xml:space="preserve">: </w:t>
      </w:r>
      <w:bookmarkStart w:id="36" w:name="_GoBack"/>
      <w:r w:rsidR="005B686B" w:rsidRPr="005B686B">
        <w:t>codigo</w:t>
      </w:r>
      <w:bookmarkEnd w:id="36"/>
      <w:r w:rsidR="005B686B" w:rsidRPr="005B686B">
        <w:t>@eticoesgren.com</w:t>
      </w:r>
      <w:r w:rsidR="00432031">
        <w:t>.</w:t>
      </w:r>
    </w:p>
    <w:p w14:paraId="766E1D83" w14:textId="77777777" w:rsidR="007779E6" w:rsidRDefault="00752BD9" w:rsidP="00E13752">
      <w:pPr>
        <w:spacing w:before="240" w:after="0"/>
        <w:jc w:val="both"/>
      </w:pPr>
      <w:r w:rsidRPr="00E13752">
        <w:rPr>
          <w:u w:val="single"/>
        </w:rPr>
        <w:t>Canal de denuncia:</w:t>
      </w:r>
      <w:r>
        <w:t xml:space="preserve"> </w:t>
      </w:r>
      <w:r w:rsidR="007779E6" w:rsidRPr="007779E6">
        <w:t>Cuando se tiene conocimiento de incumplimientos y posibles riesgos, es obligatorio comunicarlo al encargado de vigilar el funcionamiento y observancia del modelo de prevención (RCN),</w:t>
      </w:r>
    </w:p>
    <w:p w14:paraId="766E1D84" w14:textId="77777777" w:rsidR="00236964" w:rsidRDefault="00236964" w:rsidP="00E13752">
      <w:pPr>
        <w:spacing w:after="0"/>
        <w:jc w:val="both"/>
      </w:pPr>
      <w:r>
        <w:t>Los cauces de comunicación podrán ser los dos siguientes:</w:t>
      </w:r>
    </w:p>
    <w:p w14:paraId="766E1D85" w14:textId="143EC4E5" w:rsidR="00236964" w:rsidRPr="00B27150" w:rsidRDefault="003E64D4" w:rsidP="00E13752">
      <w:pPr>
        <w:pStyle w:val="Prrafodelista"/>
        <w:numPr>
          <w:ilvl w:val="1"/>
          <w:numId w:val="44"/>
        </w:numPr>
        <w:spacing w:after="0"/>
        <w:ind w:left="567" w:hanging="425"/>
        <w:jc w:val="both"/>
      </w:pPr>
      <w:r>
        <w:t>Personalmente o a</w:t>
      </w:r>
      <w:r w:rsidR="00236964" w:rsidRPr="00E70964">
        <w:t xml:space="preserve"> través de </w:t>
      </w:r>
      <w:r w:rsidR="00236964">
        <w:t xml:space="preserve">comunicado </w:t>
      </w:r>
      <w:r w:rsidR="00236964" w:rsidRPr="00E70964">
        <w:t>escrit</w:t>
      </w:r>
      <w:r w:rsidR="00236964">
        <w:t>o</w:t>
      </w:r>
      <w:r w:rsidR="00236964" w:rsidRPr="00E70964">
        <w:t xml:space="preserve"> dirigid</w:t>
      </w:r>
      <w:r w:rsidR="00236964">
        <w:t>o</w:t>
      </w:r>
      <w:r w:rsidR="00236964" w:rsidRPr="00E70964">
        <w:t xml:space="preserve"> a su superior jerárquico, que deberá trasladarl</w:t>
      </w:r>
      <w:r w:rsidR="00236964">
        <w:t>o</w:t>
      </w:r>
      <w:r w:rsidR="00236964" w:rsidRPr="00E70964">
        <w:t xml:space="preserve"> al</w:t>
      </w:r>
      <w:r w:rsidR="00236964">
        <w:t xml:space="preserve"> Responsable de </w:t>
      </w:r>
      <w:r w:rsidR="00236964" w:rsidRPr="00B27150">
        <w:t>Cumplimiento Normativo, responsable de vigilar el cumplimiento del Código</w:t>
      </w:r>
      <w:r w:rsidR="002C4EDF">
        <w:t>.</w:t>
      </w:r>
    </w:p>
    <w:p w14:paraId="766E1D86" w14:textId="409BC843" w:rsidR="002F079F" w:rsidRPr="00E13752" w:rsidRDefault="003E64D4" w:rsidP="00E13752">
      <w:pPr>
        <w:pStyle w:val="Prrafodelista"/>
        <w:numPr>
          <w:ilvl w:val="1"/>
          <w:numId w:val="44"/>
        </w:numPr>
        <w:ind w:left="567" w:hanging="425"/>
        <w:jc w:val="both"/>
        <w:rPr>
          <w:color w:val="0000CC"/>
          <w:szCs w:val="20"/>
        </w:rPr>
      </w:pPr>
      <w:r w:rsidRPr="00E13752">
        <w:rPr>
          <w:rFonts w:cs="Arial"/>
          <w:szCs w:val="20"/>
        </w:rPr>
        <w:t>A través de</w:t>
      </w:r>
      <w:r w:rsidR="00BB04F7">
        <w:rPr>
          <w:rFonts w:cs="Arial"/>
          <w:szCs w:val="20"/>
        </w:rPr>
        <w:t xml:space="preserve">l </w:t>
      </w:r>
      <w:r w:rsidR="002C4EDF">
        <w:rPr>
          <w:rFonts w:cs="Arial"/>
          <w:szCs w:val="20"/>
        </w:rPr>
        <w:t>correo electrónico</w:t>
      </w:r>
      <w:r w:rsidRPr="00E13752">
        <w:rPr>
          <w:rFonts w:cs="Arial"/>
          <w:szCs w:val="20"/>
        </w:rPr>
        <w:t xml:space="preserve"> </w:t>
      </w:r>
      <w:r w:rsidR="00F062B2">
        <w:t>codigo@eticoesgren.com</w:t>
      </w:r>
      <w:r w:rsidRPr="00E13752">
        <w:rPr>
          <w:color w:val="0000CC"/>
          <w:szCs w:val="20"/>
        </w:rPr>
        <w:t>.</w:t>
      </w:r>
    </w:p>
    <w:p w14:paraId="766E1D87" w14:textId="77777777" w:rsidR="002F079F" w:rsidRDefault="002F079F" w:rsidP="00E13752">
      <w:pPr>
        <w:spacing w:after="0"/>
        <w:jc w:val="both"/>
      </w:pPr>
      <w:r>
        <w:lastRenderedPageBreak/>
        <w:t xml:space="preserve">El escrito de </w:t>
      </w:r>
      <w:r w:rsidR="00E2060A">
        <w:t xml:space="preserve">comunicación de conductas irregulares o contrarias a la legalidad o normas internas de la empresa, </w:t>
      </w:r>
      <w:r w:rsidR="000702BD">
        <w:t>deberá contener, la i</w:t>
      </w:r>
      <w:r>
        <w:t>dentidad del denunciante, con DNI o equivalente</w:t>
      </w:r>
      <w:r w:rsidR="000702BD">
        <w:t>, la i</w:t>
      </w:r>
      <w:r>
        <w:t>dentidad del denunciado</w:t>
      </w:r>
      <w:r w:rsidR="000702BD">
        <w:t>, p</w:t>
      </w:r>
      <w:r>
        <w:t>rincipios o reglas infringidas</w:t>
      </w:r>
      <w:r w:rsidR="000702BD">
        <w:t>, h</w:t>
      </w:r>
      <w:r>
        <w:t xml:space="preserve">echos o motivos de la denuncia, </w:t>
      </w:r>
      <w:r w:rsidR="000702BD">
        <w:t>l</w:t>
      </w:r>
      <w:r>
        <w:t>ugar, fecha y firma</w:t>
      </w:r>
    </w:p>
    <w:p w14:paraId="766E1D88" w14:textId="77777777" w:rsidR="0050458B" w:rsidRDefault="0050458B" w:rsidP="000702BD">
      <w:pPr>
        <w:spacing w:after="0"/>
        <w:jc w:val="both"/>
      </w:pPr>
    </w:p>
    <w:p w14:paraId="766E1D89" w14:textId="77777777" w:rsidR="0050458B" w:rsidRPr="0050458B" w:rsidRDefault="0050458B" w:rsidP="000702BD">
      <w:pPr>
        <w:spacing w:after="0"/>
        <w:jc w:val="both"/>
        <w:rPr>
          <w:b/>
        </w:rPr>
      </w:pPr>
      <w:r w:rsidRPr="0050458B">
        <w:rPr>
          <w:b/>
        </w:rPr>
        <w:t>Órgano receptor y gestor de los comunicados:</w:t>
      </w:r>
    </w:p>
    <w:p w14:paraId="766E1D8A" w14:textId="168119DA" w:rsidR="0050458B" w:rsidRDefault="0050458B" w:rsidP="000702BD">
      <w:pPr>
        <w:spacing w:after="0"/>
        <w:jc w:val="both"/>
      </w:pPr>
      <w:r>
        <w:t xml:space="preserve">Responsable de cumplimiento normativo (RCN) </w:t>
      </w:r>
    </w:p>
    <w:p w14:paraId="766E1D8B" w14:textId="77777777" w:rsidR="000702BD" w:rsidRDefault="000702BD" w:rsidP="000702BD">
      <w:pPr>
        <w:spacing w:after="0"/>
        <w:jc w:val="both"/>
        <w:rPr>
          <w:b/>
        </w:rPr>
      </w:pPr>
    </w:p>
    <w:p w14:paraId="766E1D8C" w14:textId="77777777" w:rsidR="000702BD" w:rsidRPr="000702BD" w:rsidRDefault="000702BD" w:rsidP="000702BD">
      <w:pPr>
        <w:spacing w:after="0"/>
        <w:jc w:val="both"/>
        <w:rPr>
          <w:b/>
          <w:szCs w:val="20"/>
        </w:rPr>
      </w:pPr>
      <w:r w:rsidRPr="000702BD">
        <w:rPr>
          <w:b/>
          <w:szCs w:val="20"/>
        </w:rPr>
        <w:t>Tratamiento de la denuncia</w:t>
      </w:r>
    </w:p>
    <w:p w14:paraId="766E1D8D" w14:textId="77777777" w:rsidR="000702BD" w:rsidRPr="00A03A64" w:rsidRDefault="000702BD" w:rsidP="00A03A64">
      <w:pPr>
        <w:spacing w:before="60" w:after="0"/>
        <w:ind w:right="119"/>
        <w:rPr>
          <w:rFonts w:cs="Arial"/>
          <w:szCs w:val="20"/>
        </w:rPr>
      </w:pPr>
      <w:r w:rsidRPr="00A03A64">
        <w:rPr>
          <w:rFonts w:cs="Arial"/>
          <w:szCs w:val="20"/>
          <w:u w:val="single"/>
        </w:rPr>
        <w:t>Registro:</w:t>
      </w:r>
      <w:r w:rsidRPr="00A03A64">
        <w:rPr>
          <w:rFonts w:cs="Arial"/>
          <w:szCs w:val="20"/>
        </w:rPr>
        <w:t xml:space="preserve"> Se deja constancia de la recepción, lugar y forma. Se da al empleado justificante de su comunicación </w:t>
      </w:r>
    </w:p>
    <w:p w14:paraId="766E1D8E" w14:textId="77777777" w:rsidR="000702BD" w:rsidRPr="00A03A64" w:rsidRDefault="000702BD" w:rsidP="00A03A64">
      <w:pPr>
        <w:spacing w:before="60" w:after="0"/>
        <w:ind w:right="119"/>
        <w:rPr>
          <w:rFonts w:cs="Arial"/>
          <w:szCs w:val="20"/>
        </w:rPr>
      </w:pPr>
      <w:r w:rsidRPr="00A03A64">
        <w:rPr>
          <w:rFonts w:cs="Arial"/>
          <w:szCs w:val="20"/>
          <w:u w:val="single"/>
        </w:rPr>
        <w:t>Clasificación:</w:t>
      </w:r>
      <w:r w:rsidRPr="00A03A64">
        <w:rPr>
          <w:rFonts w:cs="Arial"/>
          <w:szCs w:val="20"/>
        </w:rPr>
        <w:t xml:space="preserve"> Afectan a riesgos penales o son referidas a otras materias  (caso de Consultas)</w:t>
      </w:r>
    </w:p>
    <w:p w14:paraId="766E1D8F" w14:textId="77777777" w:rsidR="000702BD" w:rsidRPr="00A03A64" w:rsidRDefault="000702BD" w:rsidP="00A03A64">
      <w:pPr>
        <w:spacing w:before="60" w:after="0"/>
        <w:ind w:right="119"/>
        <w:rPr>
          <w:rFonts w:cs="Arial"/>
          <w:szCs w:val="20"/>
        </w:rPr>
      </w:pPr>
      <w:r w:rsidRPr="00A03A64">
        <w:rPr>
          <w:rFonts w:cs="Arial"/>
          <w:szCs w:val="20"/>
          <w:u w:val="single"/>
        </w:rPr>
        <w:t>Examen:</w:t>
      </w:r>
      <w:r w:rsidRPr="00A03A64">
        <w:rPr>
          <w:rFonts w:cs="Arial"/>
          <w:szCs w:val="20"/>
        </w:rPr>
        <w:t xml:space="preserve"> Verificación e investigación de los hechos. Archivo, si no hay suficientes indicios y o apertura de expediente de investigación</w:t>
      </w:r>
    </w:p>
    <w:p w14:paraId="766E1D90" w14:textId="77777777" w:rsidR="000702BD" w:rsidRPr="00A03A64" w:rsidRDefault="000702BD" w:rsidP="00A03A64">
      <w:pPr>
        <w:spacing w:after="0"/>
        <w:jc w:val="both"/>
        <w:rPr>
          <w:szCs w:val="20"/>
        </w:rPr>
      </w:pPr>
      <w:r w:rsidRPr="00A03A64">
        <w:rPr>
          <w:rFonts w:cs="Arial"/>
          <w:szCs w:val="20"/>
          <w:u w:val="single"/>
        </w:rPr>
        <w:t>Resolución:</w:t>
      </w:r>
      <w:r w:rsidRPr="00A03A64">
        <w:rPr>
          <w:rFonts w:cs="Arial"/>
          <w:szCs w:val="20"/>
        </w:rPr>
        <w:t xml:space="preserve"> </w:t>
      </w:r>
      <w:r w:rsidRPr="00A03A64">
        <w:rPr>
          <w:szCs w:val="20"/>
        </w:rPr>
        <w:t>En caso de verificarse la incidencia denunciada, se  tomarán las medidas oportunas las cuales podrán ser</w:t>
      </w:r>
      <w:r w:rsidRPr="00A03A64">
        <w:rPr>
          <w:rFonts w:cs="Arial"/>
          <w:szCs w:val="20"/>
        </w:rPr>
        <w:t xml:space="preserve"> reparadoras para poner fin a los actos denunciados o bien medidas tendentes a la no consumación del delito, si se puede prevenir</w:t>
      </w:r>
    </w:p>
    <w:p w14:paraId="766E1D91" w14:textId="77777777" w:rsidR="00A03A64" w:rsidRDefault="00A03A64" w:rsidP="000702BD">
      <w:pPr>
        <w:spacing w:after="0"/>
        <w:jc w:val="both"/>
        <w:rPr>
          <w:b/>
          <w:szCs w:val="20"/>
        </w:rPr>
      </w:pPr>
    </w:p>
    <w:p w14:paraId="766E1D92" w14:textId="77777777" w:rsidR="000702BD" w:rsidRPr="000702BD" w:rsidRDefault="000702BD" w:rsidP="000702BD">
      <w:pPr>
        <w:spacing w:after="0"/>
        <w:jc w:val="both"/>
        <w:rPr>
          <w:b/>
          <w:szCs w:val="20"/>
        </w:rPr>
      </w:pPr>
      <w:r w:rsidRPr="000702BD">
        <w:rPr>
          <w:b/>
          <w:szCs w:val="20"/>
        </w:rPr>
        <w:t xml:space="preserve">Como responderá la organización: </w:t>
      </w:r>
    </w:p>
    <w:p w14:paraId="766E1D93" w14:textId="77777777" w:rsidR="000702BD" w:rsidRPr="00A03A64" w:rsidRDefault="000702BD" w:rsidP="00A03A64">
      <w:pPr>
        <w:spacing w:before="60" w:after="0"/>
        <w:ind w:right="119"/>
        <w:rPr>
          <w:rFonts w:cs="Arial"/>
          <w:szCs w:val="20"/>
        </w:rPr>
      </w:pPr>
      <w:r w:rsidRPr="00A03A64">
        <w:rPr>
          <w:rFonts w:cs="Arial"/>
          <w:szCs w:val="20"/>
        </w:rPr>
        <w:t>El denunciante recibirá en el momento de haber realizado la denuncia o consulta, un justificante acreditativo de haber realizado la comunicación.</w:t>
      </w:r>
    </w:p>
    <w:p w14:paraId="766E1D94" w14:textId="77777777" w:rsidR="000702BD" w:rsidRPr="00A03A64" w:rsidRDefault="000702BD" w:rsidP="00A03A64">
      <w:pPr>
        <w:spacing w:before="60" w:after="0"/>
        <w:ind w:right="119"/>
        <w:rPr>
          <w:rFonts w:cs="Arial"/>
          <w:szCs w:val="20"/>
        </w:rPr>
      </w:pPr>
      <w:r w:rsidRPr="00A03A64">
        <w:rPr>
          <w:rFonts w:cs="Arial"/>
          <w:szCs w:val="20"/>
        </w:rPr>
        <w:t>En el plazo de 10 días hábiles desde haber recibido la comunicación, al empleado se le comunicará como se propone la empresa tratar el asunto, informándole de si se han realizado otras averiguaciones y las razones</w:t>
      </w:r>
    </w:p>
    <w:p w14:paraId="766E1D95" w14:textId="77777777" w:rsidR="000702BD" w:rsidRPr="00A03A64" w:rsidRDefault="000702BD" w:rsidP="00A03A64">
      <w:pPr>
        <w:spacing w:before="60" w:after="0"/>
        <w:ind w:right="119"/>
        <w:rPr>
          <w:rFonts w:cs="Arial"/>
          <w:szCs w:val="20"/>
        </w:rPr>
      </w:pPr>
      <w:r w:rsidRPr="00A03A64">
        <w:rPr>
          <w:rFonts w:cs="Arial"/>
          <w:szCs w:val="20"/>
        </w:rPr>
        <w:t xml:space="preserve">A menos que lo impidan resoluciones judiciales o policiales, se informará al empleado del resultado de las investigaciones realizadas </w:t>
      </w:r>
    </w:p>
    <w:p w14:paraId="766E1D96" w14:textId="77777777" w:rsidR="00A03A64" w:rsidRDefault="00A03A64" w:rsidP="000702BD">
      <w:pPr>
        <w:spacing w:before="60" w:after="60" w:line="240" w:lineRule="auto"/>
        <w:ind w:right="119"/>
        <w:rPr>
          <w:rFonts w:cs="Arial"/>
          <w:b/>
          <w:szCs w:val="20"/>
        </w:rPr>
      </w:pPr>
    </w:p>
    <w:p w14:paraId="766E1D97" w14:textId="77777777" w:rsidR="000702BD" w:rsidRPr="000702BD" w:rsidRDefault="000702BD" w:rsidP="000702BD">
      <w:pPr>
        <w:spacing w:before="60" w:after="60" w:line="240" w:lineRule="auto"/>
        <w:ind w:right="119"/>
        <w:rPr>
          <w:rFonts w:cs="Arial"/>
          <w:b/>
          <w:szCs w:val="20"/>
        </w:rPr>
      </w:pPr>
      <w:r w:rsidRPr="000702BD">
        <w:rPr>
          <w:rFonts w:cs="Arial"/>
          <w:b/>
          <w:szCs w:val="20"/>
        </w:rPr>
        <w:t xml:space="preserve">Acusaciones falsas y sin fundamento: </w:t>
      </w:r>
    </w:p>
    <w:p w14:paraId="766E1D98" w14:textId="77777777" w:rsidR="000702BD" w:rsidRPr="00A03A64" w:rsidRDefault="000702BD" w:rsidP="00A03A64">
      <w:pPr>
        <w:spacing w:before="60" w:after="0"/>
        <w:ind w:right="119"/>
        <w:rPr>
          <w:rFonts w:cs="Arial"/>
          <w:szCs w:val="20"/>
        </w:rPr>
      </w:pPr>
      <w:r w:rsidRPr="00A03A64">
        <w:rPr>
          <w:rFonts w:cs="Arial"/>
          <w:szCs w:val="20"/>
        </w:rPr>
        <w:t>Toda acusación falsa o maliciosa realizada de manera deliberada por un empleado, será considerada  como una infracción grave que podrá ser sancionada de conformidad con lo establecido en el Código Ético y de Conducta, de acuerdo con la normativa laboral y/o penal.</w:t>
      </w:r>
    </w:p>
    <w:p w14:paraId="766E1D99" w14:textId="77777777" w:rsidR="00A03A64" w:rsidRDefault="00A03A64" w:rsidP="000702BD">
      <w:pPr>
        <w:spacing w:before="60" w:after="60" w:line="240" w:lineRule="auto"/>
        <w:ind w:right="119"/>
        <w:rPr>
          <w:rFonts w:cs="Arial"/>
          <w:b/>
          <w:szCs w:val="20"/>
        </w:rPr>
      </w:pPr>
    </w:p>
    <w:p w14:paraId="766E1D9A" w14:textId="77777777" w:rsidR="000702BD" w:rsidRPr="000702BD" w:rsidRDefault="000702BD" w:rsidP="000702BD">
      <w:pPr>
        <w:spacing w:before="60" w:after="60" w:line="240" w:lineRule="auto"/>
        <w:ind w:right="119"/>
        <w:rPr>
          <w:rFonts w:cs="Arial"/>
          <w:b/>
          <w:szCs w:val="20"/>
        </w:rPr>
      </w:pPr>
      <w:r w:rsidRPr="000702BD">
        <w:rPr>
          <w:rFonts w:cs="Arial"/>
          <w:b/>
          <w:szCs w:val="20"/>
        </w:rPr>
        <w:t>Protección del denunciante</w:t>
      </w:r>
    </w:p>
    <w:p w14:paraId="766E1D9B" w14:textId="77777777" w:rsidR="000702BD" w:rsidRPr="00A03A64" w:rsidRDefault="000702BD" w:rsidP="00A03A64">
      <w:pPr>
        <w:spacing w:before="60" w:after="0"/>
        <w:ind w:right="119"/>
        <w:rPr>
          <w:rFonts w:cs="Arial"/>
          <w:szCs w:val="20"/>
        </w:rPr>
      </w:pPr>
      <w:r w:rsidRPr="00A03A64">
        <w:rPr>
          <w:rFonts w:cs="Arial"/>
          <w:szCs w:val="20"/>
        </w:rPr>
        <w:t xml:space="preserve">La empresa garantiza y asegura la protección del empleado para que no pueda sufrir ningún tipo de represalia como resultado de la denuncia. Cualquier intento de represalia será considerado como falta grave, siendo merecedora de la oportuna medida disciplinaria. </w:t>
      </w:r>
    </w:p>
    <w:p w14:paraId="766E1D9C" w14:textId="77777777" w:rsidR="00A03A64" w:rsidRDefault="00A03A64" w:rsidP="000702BD">
      <w:pPr>
        <w:spacing w:after="0"/>
        <w:jc w:val="both"/>
        <w:rPr>
          <w:b/>
          <w:szCs w:val="20"/>
        </w:rPr>
      </w:pPr>
    </w:p>
    <w:p w14:paraId="766E1D9D" w14:textId="77777777" w:rsidR="000702BD" w:rsidRPr="000702BD" w:rsidRDefault="000702BD" w:rsidP="000702BD">
      <w:pPr>
        <w:spacing w:after="0"/>
        <w:jc w:val="both"/>
        <w:rPr>
          <w:b/>
          <w:szCs w:val="20"/>
        </w:rPr>
      </w:pPr>
      <w:r w:rsidRPr="000702BD">
        <w:rPr>
          <w:b/>
          <w:szCs w:val="20"/>
        </w:rPr>
        <w:t>Tratamiento de los datos</w:t>
      </w:r>
    </w:p>
    <w:p w14:paraId="766E1D9E" w14:textId="77777777" w:rsidR="000702BD" w:rsidRPr="00A03A64" w:rsidRDefault="000702BD" w:rsidP="00A03A64">
      <w:pPr>
        <w:spacing w:before="60" w:after="0"/>
        <w:ind w:right="119"/>
        <w:rPr>
          <w:rFonts w:cs="Arial"/>
          <w:szCs w:val="20"/>
        </w:rPr>
      </w:pPr>
      <w:r w:rsidRPr="00A03A64">
        <w:rPr>
          <w:rFonts w:cs="Arial"/>
          <w:szCs w:val="20"/>
        </w:rPr>
        <w:t>Los datos contenidos en el Canal de Comunicación serán tratados como información confidencial, respetando la normativa de protección de datos, y siendo eliminados en el plazo de los dos (2) meses posteriores al archivo de la denuncia o cuando finalice, en su caso, el proceso judicial derivado de la misma.</w:t>
      </w:r>
    </w:p>
    <w:p w14:paraId="766E1D9F" w14:textId="3AA122A8" w:rsidR="000702BD" w:rsidRPr="00A03A64" w:rsidRDefault="000702BD" w:rsidP="00A03A64">
      <w:pPr>
        <w:spacing w:before="60" w:after="0"/>
        <w:ind w:right="119"/>
        <w:rPr>
          <w:rFonts w:cs="Arial"/>
          <w:szCs w:val="20"/>
        </w:rPr>
      </w:pPr>
      <w:r w:rsidRPr="00A03A64">
        <w:rPr>
          <w:rFonts w:cs="Arial"/>
          <w:szCs w:val="20"/>
        </w:rPr>
        <w:t>Sólo accederán a los datos, el Responsable de Cumplimiento Normativo y las personas para las que resulte imprescindible a fin de investigar los hechos denunciados</w:t>
      </w:r>
      <w:r w:rsidR="00FB0B7C">
        <w:rPr>
          <w:rFonts w:cs="Arial"/>
          <w:szCs w:val="20"/>
        </w:rPr>
        <w:t>.</w:t>
      </w:r>
    </w:p>
    <w:p w14:paraId="766E1DA0" w14:textId="52BB54B9" w:rsidR="000702BD" w:rsidRPr="00A03A64" w:rsidRDefault="000702BD" w:rsidP="00A03A64">
      <w:pPr>
        <w:spacing w:before="60" w:after="0"/>
        <w:ind w:right="119"/>
        <w:rPr>
          <w:rFonts w:cs="Arial"/>
          <w:szCs w:val="20"/>
        </w:rPr>
      </w:pPr>
      <w:r w:rsidRPr="00A03A64">
        <w:rPr>
          <w:rFonts w:cs="Arial"/>
          <w:szCs w:val="20"/>
        </w:rPr>
        <w:t>Los usuarios autorizados deberán firmar un compromiso de confidencialidad</w:t>
      </w:r>
      <w:r w:rsidR="00FB0B7C">
        <w:rPr>
          <w:rFonts w:cs="Arial"/>
          <w:szCs w:val="20"/>
        </w:rPr>
        <w:t>.</w:t>
      </w:r>
    </w:p>
    <w:p w14:paraId="766E1DA1" w14:textId="77777777" w:rsidR="000702BD" w:rsidRPr="00A03A64" w:rsidRDefault="000702BD" w:rsidP="00A03A64">
      <w:pPr>
        <w:spacing w:before="60" w:after="0"/>
        <w:ind w:right="119"/>
        <w:rPr>
          <w:rFonts w:cs="Arial"/>
          <w:szCs w:val="20"/>
        </w:rPr>
      </w:pPr>
      <w:r w:rsidRPr="00A03A64">
        <w:rPr>
          <w:rFonts w:cs="Arial"/>
          <w:szCs w:val="20"/>
        </w:rPr>
        <w:t>Para garantizar la confidencialidad del comunicado por mail, el mismo tendrá tratamiento de información “encriptada” a la que solamente podrá tener acceso la Responsable de Cumplimiento Normativo.</w:t>
      </w:r>
    </w:p>
    <w:p w14:paraId="20DAB834" w14:textId="77777777" w:rsidR="00394AFF" w:rsidRDefault="00394AFF" w:rsidP="002F079F">
      <w:pPr>
        <w:pStyle w:val="Ttulo2"/>
      </w:pPr>
      <w:bookmarkStart w:id="37" w:name="_Toc432596014"/>
      <w:bookmarkStart w:id="38" w:name="_Toc534303220"/>
    </w:p>
    <w:p w14:paraId="766E1DA2" w14:textId="72E04597" w:rsidR="002F079F" w:rsidRPr="00D124D9" w:rsidRDefault="00394AFF" w:rsidP="002F079F">
      <w:pPr>
        <w:pStyle w:val="Ttulo2"/>
      </w:pPr>
      <w:r>
        <w:t>r</w:t>
      </w:r>
      <w:r w:rsidR="000B1384">
        <w:t>ESPONSABLE DE</w:t>
      </w:r>
      <w:r w:rsidR="002F079F">
        <w:t xml:space="preserve"> cumplimiento normativo</w:t>
      </w:r>
      <w:bookmarkEnd w:id="37"/>
      <w:bookmarkEnd w:id="38"/>
    </w:p>
    <w:p w14:paraId="766E1DA3" w14:textId="77777777" w:rsidR="002F079F" w:rsidRPr="002F079F" w:rsidRDefault="002F079F" w:rsidP="002F079F">
      <w:pPr>
        <w:pStyle w:val="Cita"/>
        <w:rPr>
          <w:rStyle w:val="nfasisintenso"/>
          <w:rFonts w:eastAsiaTheme="minorHAnsi"/>
        </w:rPr>
      </w:pPr>
      <w:r w:rsidRPr="002F079F">
        <w:rPr>
          <w:rStyle w:val="nfasisintenso"/>
          <w:rFonts w:eastAsiaTheme="minorHAnsi"/>
        </w:rPr>
        <w:t>“Garantizando la confidencialidad de la identidad de los denunciantes”</w:t>
      </w:r>
    </w:p>
    <w:p w14:paraId="766E1DA4" w14:textId="77777777" w:rsidR="000D717F" w:rsidRPr="000D717F" w:rsidRDefault="002F079F" w:rsidP="000D717F">
      <w:pPr>
        <w:spacing w:before="120" w:after="120"/>
        <w:jc w:val="both"/>
      </w:pPr>
      <w:r>
        <w:t xml:space="preserve">El </w:t>
      </w:r>
      <w:r w:rsidR="000D717F">
        <w:t xml:space="preserve">Responsable de </w:t>
      </w:r>
      <w:r>
        <w:t xml:space="preserve">Cumplimiento Normativo </w:t>
      </w:r>
      <w:r w:rsidR="000D717F" w:rsidRPr="000D717F">
        <w:t xml:space="preserve">tendrá las siguientes Funciones: </w:t>
      </w:r>
    </w:p>
    <w:p w14:paraId="766E1DA5" w14:textId="77777777" w:rsidR="000D717F" w:rsidRPr="000D717F" w:rsidRDefault="000D717F" w:rsidP="000D717F">
      <w:pPr>
        <w:pStyle w:val="Prrafodelista"/>
        <w:numPr>
          <w:ilvl w:val="0"/>
          <w:numId w:val="32"/>
        </w:numPr>
        <w:spacing w:before="120" w:after="120"/>
        <w:ind w:left="567" w:hanging="567"/>
        <w:contextualSpacing w:val="0"/>
        <w:jc w:val="both"/>
      </w:pPr>
      <w:r w:rsidRPr="000D717F">
        <w:t>Fomentar la difusión, el conocimiento, aplicación y el cumplimiento del Código Ético y de Conducta.</w:t>
      </w:r>
    </w:p>
    <w:p w14:paraId="766E1DA6" w14:textId="77777777" w:rsidR="000D717F" w:rsidRPr="000D717F" w:rsidRDefault="000D717F" w:rsidP="000D717F">
      <w:pPr>
        <w:pStyle w:val="Prrafodelista"/>
        <w:numPr>
          <w:ilvl w:val="0"/>
          <w:numId w:val="32"/>
        </w:numPr>
        <w:spacing w:before="120" w:after="120"/>
        <w:ind w:left="567" w:hanging="567"/>
        <w:contextualSpacing w:val="0"/>
        <w:jc w:val="both"/>
      </w:pPr>
      <w:r w:rsidRPr="000D717F">
        <w:t>Resolver cualesquiera consultas o dudas que le planteen en relación con el contenido, interpretación, aplicación o cumplimiento del Código Ético y de Conducta.</w:t>
      </w:r>
    </w:p>
    <w:p w14:paraId="766E1DA7" w14:textId="35925B3D" w:rsidR="000D717F" w:rsidRPr="000D717F" w:rsidRDefault="000D717F" w:rsidP="000D717F">
      <w:pPr>
        <w:pStyle w:val="Prrafodelista"/>
        <w:numPr>
          <w:ilvl w:val="0"/>
          <w:numId w:val="32"/>
        </w:numPr>
        <w:spacing w:before="120" w:after="120"/>
        <w:ind w:left="567" w:hanging="567"/>
        <w:contextualSpacing w:val="0"/>
        <w:jc w:val="both"/>
      </w:pPr>
      <w:r w:rsidRPr="000D717F">
        <w:t xml:space="preserve">La evaluación anual del grado de cumplimiento del Código Ético y de Conducta, de la que dará cuenta al </w:t>
      </w:r>
      <w:r w:rsidR="00EA4775">
        <w:t xml:space="preserve">Administrador Único, Linden </w:t>
      </w:r>
      <w:proofErr w:type="spellStart"/>
      <w:r w:rsidR="00EA4775">
        <w:t>Comansa</w:t>
      </w:r>
      <w:proofErr w:type="spellEnd"/>
      <w:r w:rsidR="00EA4775">
        <w:t>, S.L.</w:t>
      </w:r>
      <w:r w:rsidRPr="000D717F">
        <w:t>.</w:t>
      </w:r>
    </w:p>
    <w:p w14:paraId="766E1DA8" w14:textId="77777777" w:rsidR="000D717F" w:rsidRPr="000D717F" w:rsidRDefault="000D717F" w:rsidP="000D717F">
      <w:pPr>
        <w:pStyle w:val="Prrafodelista"/>
        <w:numPr>
          <w:ilvl w:val="0"/>
          <w:numId w:val="32"/>
        </w:numPr>
        <w:spacing w:before="120" w:after="120"/>
        <w:ind w:left="567" w:hanging="567"/>
        <w:contextualSpacing w:val="0"/>
        <w:jc w:val="both"/>
      </w:pPr>
      <w:r w:rsidRPr="000D717F">
        <w:t xml:space="preserve">Gestionar el Canal de Comunicación de </w:t>
      </w:r>
      <w:r w:rsidR="009A178F">
        <w:t>ESGREN</w:t>
      </w:r>
      <w:r w:rsidRPr="000D717F">
        <w:t xml:space="preserve"> y llevar a cabo las correspondientes actuaciones de investigación y tramitación de las denuncias recibidas.</w:t>
      </w:r>
    </w:p>
    <w:p w14:paraId="766E1DA9" w14:textId="33C3199E" w:rsidR="000D717F" w:rsidRPr="000D717F" w:rsidRDefault="000D717F" w:rsidP="000D717F">
      <w:pPr>
        <w:pStyle w:val="Prrafodelista"/>
        <w:numPr>
          <w:ilvl w:val="0"/>
          <w:numId w:val="32"/>
        </w:numPr>
        <w:spacing w:before="120" w:after="120"/>
        <w:ind w:left="567" w:hanging="567"/>
        <w:contextualSpacing w:val="0"/>
        <w:jc w:val="both"/>
      </w:pPr>
      <w:r w:rsidRPr="000D717F">
        <w:t xml:space="preserve">Aquellas otras, de carácter singular o permanente, que le pueda asignar el </w:t>
      </w:r>
      <w:r w:rsidR="00EA4775">
        <w:t xml:space="preserve">Administrador Único, Linden </w:t>
      </w:r>
      <w:proofErr w:type="spellStart"/>
      <w:r w:rsidR="00EA4775">
        <w:t>Comansa</w:t>
      </w:r>
      <w:proofErr w:type="spellEnd"/>
      <w:r w:rsidR="00EA4775">
        <w:t>, S.L.</w:t>
      </w:r>
      <w:r w:rsidRPr="000D717F">
        <w:t>, o que le atribuya la Política de Prevención y Detección de Delitos.</w:t>
      </w:r>
    </w:p>
    <w:p w14:paraId="766E1DAA" w14:textId="77777777" w:rsidR="000D717F" w:rsidRDefault="000D717F" w:rsidP="000D717F">
      <w:pPr>
        <w:jc w:val="both"/>
      </w:pPr>
      <w:r w:rsidRPr="000D717F">
        <w:t>Fomentar y asegurar el cumplimiento, por par</w:t>
      </w:r>
      <w:r w:rsidR="005B5AB9">
        <w:t xml:space="preserve">te de todo el equipo que forma </w:t>
      </w:r>
      <w:r w:rsidRPr="000D717F">
        <w:t xml:space="preserve"> </w:t>
      </w:r>
      <w:r w:rsidR="009A178F">
        <w:t>ESGREN</w:t>
      </w:r>
      <w:r w:rsidRPr="000D717F">
        <w:t>, de la legalidad vigente</w:t>
      </w:r>
    </w:p>
    <w:p w14:paraId="766E1DAB" w14:textId="77777777" w:rsidR="002F079F" w:rsidRDefault="002F079F" w:rsidP="00910556">
      <w:pPr>
        <w:jc w:val="both"/>
      </w:pPr>
      <w:r>
        <w:t xml:space="preserve">Todas las comunicaciones recibidas por el </w:t>
      </w:r>
      <w:r w:rsidR="000D717F">
        <w:t>Responsable de</w:t>
      </w:r>
      <w:r>
        <w:t xml:space="preserve"> Cumplimiento Normativo serán tratadas confidencialmente. Lo anterior se entiende sin perjuicio de la obligación de comunicación a las autoridades judiciales o administrativas en cumplimiento de la normativa aplicable </w:t>
      </w:r>
    </w:p>
    <w:sectPr w:rsidR="002F079F" w:rsidSect="003C507E">
      <w:pgSz w:w="11906" w:h="16838"/>
      <w:pgMar w:top="-1985" w:right="1276" w:bottom="1134" w:left="1701" w:header="426" w:footer="67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6F6D2" w14:textId="77777777" w:rsidR="00F851F4" w:rsidRDefault="00F851F4" w:rsidP="000735C7">
      <w:pPr>
        <w:spacing w:after="0" w:line="240" w:lineRule="auto"/>
      </w:pPr>
      <w:r>
        <w:separator/>
      </w:r>
    </w:p>
  </w:endnote>
  <w:endnote w:type="continuationSeparator" w:id="0">
    <w:p w14:paraId="1A547579" w14:textId="77777777" w:rsidR="00F851F4" w:rsidRDefault="00F851F4" w:rsidP="0007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1DC8" w14:textId="77777777" w:rsidR="009A178F" w:rsidRDefault="009A178F" w:rsidP="009A178F">
    <w:pPr>
      <w:spacing w:after="0"/>
      <w:ind w:left="-1134" w:firstLine="141"/>
      <w:rPr>
        <w:rFonts w:ascii="Arial" w:hAnsi="Arial"/>
        <w:sz w:val="18"/>
        <w:lang w:val="es-ES_tradnl"/>
      </w:rPr>
    </w:pPr>
    <w:r w:rsidRPr="007768B0">
      <w:rPr>
        <w:noProof/>
        <w:sz w:val="24"/>
        <w:szCs w:val="24"/>
        <w:lang w:eastAsia="es-ES"/>
      </w:rPr>
      <w:drawing>
        <wp:anchor distT="0" distB="0" distL="114300" distR="114300" simplePos="0" relativeHeight="251663360" behindDoc="0" locked="0" layoutInCell="1" allowOverlap="1" wp14:anchorId="766E1DCF" wp14:editId="766E1DD0">
          <wp:simplePos x="0" y="0"/>
          <wp:positionH relativeFrom="column">
            <wp:posOffset>4939665</wp:posOffset>
          </wp:positionH>
          <wp:positionV relativeFrom="paragraph">
            <wp:posOffset>102870</wp:posOffset>
          </wp:positionV>
          <wp:extent cx="266700" cy="4953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 cy="495300"/>
                  </a:xfrm>
                  <a:prstGeom prst="rect">
                    <a:avLst/>
                  </a:prstGeom>
                  <a:noFill/>
                  <a:ln>
                    <a:noFill/>
                  </a:ln>
                </pic:spPr>
              </pic:pic>
            </a:graphicData>
          </a:graphic>
        </wp:anchor>
      </w:drawing>
    </w:r>
    <w:r>
      <w:rPr>
        <w:rFonts w:ascii="Arial" w:hAnsi="Arial"/>
        <w:b/>
        <w:sz w:val="18"/>
        <w:lang w:val="es-ES_tradnl"/>
      </w:rPr>
      <w:t xml:space="preserve">Transformación y Ensamblajes </w:t>
    </w:r>
    <w:smartTag w:uri="urn:schemas-microsoft-com:office:smarttags" w:element="PersonName">
      <w:r>
        <w:rPr>
          <w:rFonts w:ascii="Copperplate Gothic Bold" w:hAnsi="Copperplate Gothic Bold"/>
          <w:i/>
          <w:sz w:val="18"/>
          <w:lang w:val="es-ES_tradnl"/>
        </w:rPr>
        <w:t>ESGREN, S.L.</w:t>
      </w:r>
    </w:smartTag>
    <w:r>
      <w:rPr>
        <w:rFonts w:ascii="Arial Black" w:hAnsi="Arial Black"/>
        <w:sz w:val="18"/>
        <w:lang w:val="es-ES_tradnl"/>
      </w:rPr>
      <w:t xml:space="preserve"> </w:t>
    </w:r>
    <w:r>
      <w:rPr>
        <w:rFonts w:ascii="Arial" w:hAnsi="Arial"/>
        <w:sz w:val="18"/>
        <w:lang w:val="es-ES_tradnl"/>
      </w:rPr>
      <w:t>Tel.: (34) 948 361 371 Fax (34) 948 331 968</w:t>
    </w:r>
  </w:p>
  <w:p w14:paraId="766E1DC9" w14:textId="77777777" w:rsidR="009A178F" w:rsidRDefault="00451C68" w:rsidP="009A178F">
    <w:pPr>
      <w:spacing w:after="0"/>
      <w:ind w:left="-1134" w:firstLine="141"/>
      <w:rPr>
        <w:rFonts w:ascii="Arial" w:hAnsi="Arial"/>
        <w:sz w:val="18"/>
        <w:lang w:val="es-ES_tradnl"/>
      </w:rPr>
    </w:pPr>
    <w:r w:rsidRPr="00FE3879">
      <w:rPr>
        <w:rFonts w:ascii="Arial" w:hAnsi="Arial" w:cs="Arial"/>
        <w:noProof/>
        <w:sz w:val="24"/>
        <w:szCs w:val="24"/>
        <w:lang w:eastAsia="es-ES"/>
      </w:rPr>
      <w:drawing>
        <wp:anchor distT="0" distB="0" distL="114300" distR="114300" simplePos="0" relativeHeight="251664384" behindDoc="0" locked="0" layoutInCell="1" allowOverlap="1" wp14:anchorId="766E1DD1" wp14:editId="766E1DD2">
          <wp:simplePos x="0" y="0"/>
          <wp:positionH relativeFrom="column">
            <wp:posOffset>5381625</wp:posOffset>
          </wp:positionH>
          <wp:positionV relativeFrom="paragraph">
            <wp:posOffset>10795</wp:posOffset>
          </wp:positionV>
          <wp:extent cx="411480" cy="419100"/>
          <wp:effectExtent l="0" t="0" r="762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anchor>
      </w:drawing>
    </w:r>
    <w:r w:rsidR="009A178F">
      <w:rPr>
        <w:rFonts w:ascii="Arial" w:hAnsi="Arial"/>
        <w:sz w:val="18"/>
        <w:lang w:val="es-ES_tradnl"/>
      </w:rPr>
      <w:t xml:space="preserve">Polígono Industrial de Areta. c/ J </w:t>
    </w:r>
    <w:proofErr w:type="spellStart"/>
    <w:r w:rsidR="009A178F">
      <w:rPr>
        <w:rFonts w:ascii="Arial" w:hAnsi="Arial"/>
        <w:sz w:val="18"/>
        <w:lang w:val="es-ES_tradnl"/>
      </w:rPr>
      <w:t>nº</w:t>
    </w:r>
    <w:proofErr w:type="spellEnd"/>
    <w:r w:rsidR="009A178F">
      <w:rPr>
        <w:rFonts w:ascii="Arial" w:hAnsi="Arial"/>
        <w:sz w:val="18"/>
        <w:lang w:val="es-ES_tradnl"/>
      </w:rPr>
      <w:t xml:space="preserve"> 13</w:t>
    </w:r>
  </w:p>
  <w:p w14:paraId="766E1DCA" w14:textId="77777777" w:rsidR="009A178F" w:rsidRPr="00451C68" w:rsidRDefault="009A178F" w:rsidP="009A178F">
    <w:pPr>
      <w:spacing w:after="0"/>
      <w:ind w:left="-1134" w:firstLine="141"/>
      <w:rPr>
        <w:rFonts w:ascii="Arial" w:hAnsi="Arial"/>
        <w:sz w:val="18"/>
      </w:rPr>
    </w:pPr>
    <w:r>
      <w:rPr>
        <w:rFonts w:ascii="Arial" w:hAnsi="Arial"/>
        <w:sz w:val="18"/>
        <w:lang w:val="es-ES_tradnl"/>
      </w:rPr>
      <w:t xml:space="preserve"> E-31620 Huarte-Navarra- e-mail: </w:t>
    </w:r>
    <w:hyperlink r:id="rId3" w:history="1">
      <w:r>
        <w:rPr>
          <w:rStyle w:val="Hipervnculo"/>
          <w:sz w:val="18"/>
        </w:rPr>
        <w:t>esgren@esgren.com</w:t>
      </w:r>
    </w:hyperlink>
    <w:r>
      <w:rPr>
        <w:rFonts w:ascii="Arial" w:hAnsi="Arial"/>
        <w:sz w:val="18"/>
        <w:lang w:val="es-ES_tradnl"/>
      </w:rPr>
      <w:t xml:space="preserve"> – </w:t>
    </w:r>
    <w:r w:rsidRPr="00B65708">
      <w:rPr>
        <w:color w:val="0000FF"/>
        <w:sz w:val="18"/>
        <w:u w:val="single"/>
        <w:lang w:val="es-ES_tradnl"/>
      </w:rPr>
      <w:t>www.esgren.com</w:t>
    </w:r>
  </w:p>
  <w:p w14:paraId="766E1DCB" w14:textId="77777777" w:rsidR="009A178F" w:rsidRPr="00B224BE" w:rsidRDefault="009A178F" w:rsidP="009A178F">
    <w:pPr>
      <w:pStyle w:val="Piedepgina"/>
      <w:ind w:left="-1134" w:firstLine="141"/>
    </w:pPr>
    <w:r>
      <w:rPr>
        <w:rFonts w:ascii="Arial" w:hAnsi="Arial"/>
        <w:sz w:val="18"/>
        <w:lang w:val="es-ES_tradnl"/>
      </w:rPr>
      <w:t xml:space="preserve">Inscrita en el Registro Mercantil de Navarra al tomo n.º 688, folio n.º 23, hoja </w:t>
    </w:r>
    <w:r w:rsidRPr="00B65708">
      <w:rPr>
        <w:rFonts w:ascii="Arial" w:hAnsi="Arial"/>
        <w:sz w:val="16"/>
        <w:szCs w:val="16"/>
        <w:lang w:val="es-ES_tradnl"/>
      </w:rPr>
      <w:t>NA-14231 N.I.F. ES/B31660194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0B16" w14:textId="77777777" w:rsidR="00F851F4" w:rsidRDefault="00F851F4" w:rsidP="000735C7">
      <w:pPr>
        <w:spacing w:after="0" w:line="240" w:lineRule="auto"/>
      </w:pPr>
      <w:r>
        <w:separator/>
      </w:r>
    </w:p>
  </w:footnote>
  <w:footnote w:type="continuationSeparator" w:id="0">
    <w:p w14:paraId="56F81581" w14:textId="77777777" w:rsidR="00F851F4" w:rsidRDefault="00F851F4" w:rsidP="00073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1DC6" w14:textId="77777777" w:rsidR="009A178F" w:rsidRDefault="009A178F" w:rsidP="003C65B1">
    <w:pPr>
      <w:pStyle w:val="TDC3"/>
    </w:pPr>
  </w:p>
  <w:p w14:paraId="766E1DC7" w14:textId="77777777" w:rsidR="009A178F" w:rsidRDefault="009A178F">
    <w:r>
      <w:rPr>
        <w:noProof/>
        <w:lang w:eastAsia="es-ES"/>
      </w:rPr>
      <w:drawing>
        <wp:inline distT="0" distB="0" distL="0" distR="0" wp14:anchorId="766E1DCD" wp14:editId="316E4D31">
          <wp:extent cx="1935480" cy="428625"/>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1DCC" w14:textId="77777777" w:rsidR="009A178F" w:rsidRPr="001C46AD" w:rsidRDefault="009A178F" w:rsidP="001C46AD">
    <w:pPr>
      <w:pStyle w:val="Encabezado"/>
    </w:pPr>
    <w:r>
      <w:rPr>
        <w:noProof/>
        <w:lang w:eastAsia="es-ES"/>
      </w:rPr>
      <w:drawing>
        <wp:anchor distT="0" distB="0" distL="114300" distR="114300" simplePos="0" relativeHeight="251662336" behindDoc="0" locked="0" layoutInCell="1" allowOverlap="1" wp14:anchorId="766E1DD3" wp14:editId="0BA53C15">
          <wp:simplePos x="0" y="0"/>
          <wp:positionH relativeFrom="column">
            <wp:posOffset>-561975</wp:posOffset>
          </wp:positionH>
          <wp:positionV relativeFrom="paragraph">
            <wp:posOffset>133350</wp:posOffset>
          </wp:positionV>
          <wp:extent cx="1752514" cy="747395"/>
          <wp:effectExtent l="0" t="0" r="63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514" cy="747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3"/>
    <w:multiLevelType w:val="multilevel"/>
    <w:tmpl w:val="0000004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865452"/>
    <w:multiLevelType w:val="hybridMultilevel"/>
    <w:tmpl w:val="0D48D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F200BC"/>
    <w:multiLevelType w:val="hybridMultilevel"/>
    <w:tmpl w:val="5D249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DD542B"/>
    <w:multiLevelType w:val="hybridMultilevel"/>
    <w:tmpl w:val="3BF0F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CB30BD"/>
    <w:multiLevelType w:val="hybridMultilevel"/>
    <w:tmpl w:val="F8DC9536"/>
    <w:lvl w:ilvl="0" w:tplc="0C0A0001">
      <w:start w:val="1"/>
      <w:numFmt w:val="bullet"/>
      <w:lvlText w:val=""/>
      <w:lvlJc w:val="left"/>
      <w:pPr>
        <w:ind w:left="720" w:hanging="360"/>
      </w:pPr>
      <w:rPr>
        <w:rFonts w:ascii="Symbol" w:hAnsi="Symbol" w:hint="default"/>
      </w:rPr>
    </w:lvl>
    <w:lvl w:ilvl="1" w:tplc="EC70300C">
      <w:start w:val="1"/>
      <w:numFmt w:val="decimal"/>
      <w:lvlText w:val="%2."/>
      <w:lvlJc w:val="left"/>
      <w:pPr>
        <w:ind w:left="1440" w:hanging="360"/>
      </w:pPr>
      <w:rPr>
        <w:rFonts w:hint="default"/>
        <w:b/>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491C9E"/>
    <w:multiLevelType w:val="hybridMultilevel"/>
    <w:tmpl w:val="C8027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98004E"/>
    <w:multiLevelType w:val="hybridMultilevel"/>
    <w:tmpl w:val="988E1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E05220"/>
    <w:multiLevelType w:val="hybridMultilevel"/>
    <w:tmpl w:val="BDB8E5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5C42391"/>
    <w:multiLevelType w:val="hybridMultilevel"/>
    <w:tmpl w:val="759C7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FB3185"/>
    <w:multiLevelType w:val="hybridMultilevel"/>
    <w:tmpl w:val="D31A2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F422CC"/>
    <w:multiLevelType w:val="hybridMultilevel"/>
    <w:tmpl w:val="35EC152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1EFA0E6F"/>
    <w:multiLevelType w:val="hybridMultilevel"/>
    <w:tmpl w:val="074060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A92437"/>
    <w:multiLevelType w:val="hybridMultilevel"/>
    <w:tmpl w:val="205271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6862DE1"/>
    <w:multiLevelType w:val="hybridMultilevel"/>
    <w:tmpl w:val="B450E670"/>
    <w:lvl w:ilvl="0" w:tplc="F78431B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F82238"/>
    <w:multiLevelType w:val="hybridMultilevel"/>
    <w:tmpl w:val="D4542FEE"/>
    <w:lvl w:ilvl="0" w:tplc="00540E4E">
      <w:numFmt w:val="bullet"/>
      <w:lvlText w:val="•"/>
      <w:lvlJc w:val="left"/>
      <w:pPr>
        <w:ind w:left="720" w:hanging="360"/>
      </w:pPr>
      <w:rPr>
        <w:rFonts w:ascii="Calibri" w:eastAsiaTheme="minorHAnsi" w:hAnsi="Calibr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156D19"/>
    <w:multiLevelType w:val="hybridMultilevel"/>
    <w:tmpl w:val="1924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990B16"/>
    <w:multiLevelType w:val="hybridMultilevel"/>
    <w:tmpl w:val="700CD9F2"/>
    <w:lvl w:ilvl="0" w:tplc="0C0A0001">
      <w:start w:val="1"/>
      <w:numFmt w:val="bullet"/>
      <w:lvlText w:val=""/>
      <w:lvlJc w:val="left"/>
      <w:pPr>
        <w:ind w:left="720" w:hanging="360"/>
      </w:pPr>
      <w:rPr>
        <w:rFonts w:ascii="Symbol" w:hAnsi="Symbol" w:hint="default"/>
      </w:rPr>
    </w:lvl>
    <w:lvl w:ilvl="1" w:tplc="EC70300C">
      <w:start w:val="1"/>
      <w:numFmt w:val="decimal"/>
      <w:lvlText w:val="%2."/>
      <w:lvlJc w:val="left"/>
      <w:pPr>
        <w:ind w:left="1440" w:hanging="360"/>
      </w:pPr>
      <w:rPr>
        <w:rFonts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5F53B9"/>
    <w:multiLevelType w:val="hybridMultilevel"/>
    <w:tmpl w:val="612C60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A4D62D7"/>
    <w:multiLevelType w:val="hybridMultilevel"/>
    <w:tmpl w:val="54C6C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5E75E8"/>
    <w:multiLevelType w:val="hybridMultilevel"/>
    <w:tmpl w:val="E0FE1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B74438"/>
    <w:multiLevelType w:val="hybridMultilevel"/>
    <w:tmpl w:val="BC3A8D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576079"/>
    <w:multiLevelType w:val="hybridMultilevel"/>
    <w:tmpl w:val="B782A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55591A"/>
    <w:multiLevelType w:val="hybridMultilevel"/>
    <w:tmpl w:val="FE663A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1F92582"/>
    <w:multiLevelType w:val="hybridMultilevel"/>
    <w:tmpl w:val="361094CE"/>
    <w:lvl w:ilvl="0" w:tplc="0C0A000D">
      <w:start w:val="1"/>
      <w:numFmt w:val="bullet"/>
      <w:lvlText w:val=""/>
      <w:lvlJc w:val="left"/>
      <w:pPr>
        <w:ind w:left="919" w:hanging="360"/>
      </w:pPr>
      <w:rPr>
        <w:rFonts w:ascii="Wingdings" w:hAnsi="Wingdings" w:hint="default"/>
      </w:rPr>
    </w:lvl>
    <w:lvl w:ilvl="1" w:tplc="0C0A0003" w:tentative="1">
      <w:start w:val="1"/>
      <w:numFmt w:val="bullet"/>
      <w:lvlText w:val="o"/>
      <w:lvlJc w:val="left"/>
      <w:pPr>
        <w:ind w:left="1639" w:hanging="360"/>
      </w:pPr>
      <w:rPr>
        <w:rFonts w:ascii="Courier New" w:hAnsi="Courier New" w:cs="Courier New" w:hint="default"/>
      </w:rPr>
    </w:lvl>
    <w:lvl w:ilvl="2" w:tplc="0C0A0005" w:tentative="1">
      <w:start w:val="1"/>
      <w:numFmt w:val="bullet"/>
      <w:lvlText w:val=""/>
      <w:lvlJc w:val="left"/>
      <w:pPr>
        <w:ind w:left="2359" w:hanging="360"/>
      </w:pPr>
      <w:rPr>
        <w:rFonts w:ascii="Wingdings" w:hAnsi="Wingdings" w:hint="default"/>
      </w:rPr>
    </w:lvl>
    <w:lvl w:ilvl="3" w:tplc="0C0A0001" w:tentative="1">
      <w:start w:val="1"/>
      <w:numFmt w:val="bullet"/>
      <w:lvlText w:val=""/>
      <w:lvlJc w:val="left"/>
      <w:pPr>
        <w:ind w:left="3079" w:hanging="360"/>
      </w:pPr>
      <w:rPr>
        <w:rFonts w:ascii="Symbol" w:hAnsi="Symbol" w:hint="default"/>
      </w:rPr>
    </w:lvl>
    <w:lvl w:ilvl="4" w:tplc="0C0A0003" w:tentative="1">
      <w:start w:val="1"/>
      <w:numFmt w:val="bullet"/>
      <w:lvlText w:val="o"/>
      <w:lvlJc w:val="left"/>
      <w:pPr>
        <w:ind w:left="3799" w:hanging="360"/>
      </w:pPr>
      <w:rPr>
        <w:rFonts w:ascii="Courier New" w:hAnsi="Courier New" w:cs="Courier New" w:hint="default"/>
      </w:rPr>
    </w:lvl>
    <w:lvl w:ilvl="5" w:tplc="0C0A0005" w:tentative="1">
      <w:start w:val="1"/>
      <w:numFmt w:val="bullet"/>
      <w:lvlText w:val=""/>
      <w:lvlJc w:val="left"/>
      <w:pPr>
        <w:ind w:left="4519" w:hanging="360"/>
      </w:pPr>
      <w:rPr>
        <w:rFonts w:ascii="Wingdings" w:hAnsi="Wingdings" w:hint="default"/>
      </w:rPr>
    </w:lvl>
    <w:lvl w:ilvl="6" w:tplc="0C0A0001" w:tentative="1">
      <w:start w:val="1"/>
      <w:numFmt w:val="bullet"/>
      <w:lvlText w:val=""/>
      <w:lvlJc w:val="left"/>
      <w:pPr>
        <w:ind w:left="5239" w:hanging="360"/>
      </w:pPr>
      <w:rPr>
        <w:rFonts w:ascii="Symbol" w:hAnsi="Symbol" w:hint="default"/>
      </w:rPr>
    </w:lvl>
    <w:lvl w:ilvl="7" w:tplc="0C0A0003" w:tentative="1">
      <w:start w:val="1"/>
      <w:numFmt w:val="bullet"/>
      <w:lvlText w:val="o"/>
      <w:lvlJc w:val="left"/>
      <w:pPr>
        <w:ind w:left="5959" w:hanging="360"/>
      </w:pPr>
      <w:rPr>
        <w:rFonts w:ascii="Courier New" w:hAnsi="Courier New" w:cs="Courier New" w:hint="default"/>
      </w:rPr>
    </w:lvl>
    <w:lvl w:ilvl="8" w:tplc="0C0A0005" w:tentative="1">
      <w:start w:val="1"/>
      <w:numFmt w:val="bullet"/>
      <w:lvlText w:val=""/>
      <w:lvlJc w:val="left"/>
      <w:pPr>
        <w:ind w:left="6679" w:hanging="360"/>
      </w:pPr>
      <w:rPr>
        <w:rFonts w:ascii="Wingdings" w:hAnsi="Wingdings" w:hint="default"/>
      </w:rPr>
    </w:lvl>
  </w:abstractNum>
  <w:abstractNum w:abstractNumId="24" w15:restartNumberingAfterBreak="0">
    <w:nsid w:val="42E812B4"/>
    <w:multiLevelType w:val="hybridMultilevel"/>
    <w:tmpl w:val="6CD48AD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B8F75E9"/>
    <w:multiLevelType w:val="hybridMultilevel"/>
    <w:tmpl w:val="6E6CB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DE230D"/>
    <w:multiLevelType w:val="hybridMultilevel"/>
    <w:tmpl w:val="AA920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FF8221F"/>
    <w:multiLevelType w:val="hybridMultilevel"/>
    <w:tmpl w:val="65EC6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0C0C3E"/>
    <w:multiLevelType w:val="hybridMultilevel"/>
    <w:tmpl w:val="D4009E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5556156F"/>
    <w:multiLevelType w:val="hybridMultilevel"/>
    <w:tmpl w:val="0C3EF210"/>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0" w15:restartNumberingAfterBreak="0">
    <w:nsid w:val="562B0033"/>
    <w:multiLevelType w:val="hybridMultilevel"/>
    <w:tmpl w:val="07BAD59E"/>
    <w:lvl w:ilvl="0" w:tplc="00540E4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E555D8"/>
    <w:multiLevelType w:val="hybridMultilevel"/>
    <w:tmpl w:val="249E0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4B164D"/>
    <w:multiLevelType w:val="hybridMultilevel"/>
    <w:tmpl w:val="78E8B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D4143C"/>
    <w:multiLevelType w:val="hybridMultilevel"/>
    <w:tmpl w:val="CA688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047A98"/>
    <w:multiLevelType w:val="hybridMultilevel"/>
    <w:tmpl w:val="D6A86A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2F1AA5"/>
    <w:multiLevelType w:val="hybridMultilevel"/>
    <w:tmpl w:val="B39630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FC1B9F"/>
    <w:multiLevelType w:val="hybridMultilevel"/>
    <w:tmpl w:val="BF0EF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FD78A7"/>
    <w:multiLevelType w:val="hybridMultilevel"/>
    <w:tmpl w:val="3E464CD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92302A"/>
    <w:multiLevelType w:val="multilevel"/>
    <w:tmpl w:val="7234C4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A18767B"/>
    <w:multiLevelType w:val="hybridMultilevel"/>
    <w:tmpl w:val="1FE4C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DF6E33"/>
    <w:multiLevelType w:val="hybridMultilevel"/>
    <w:tmpl w:val="EEFA82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F82182E"/>
    <w:multiLevelType w:val="hybridMultilevel"/>
    <w:tmpl w:val="95B85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7B53263"/>
    <w:multiLevelType w:val="hybridMultilevel"/>
    <w:tmpl w:val="8AC650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7C5E014A"/>
    <w:multiLevelType w:val="hybridMultilevel"/>
    <w:tmpl w:val="3D148B5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38"/>
  </w:num>
  <w:num w:numId="2">
    <w:abstractNumId w:val="41"/>
  </w:num>
  <w:num w:numId="3">
    <w:abstractNumId w:val="2"/>
  </w:num>
  <w:num w:numId="4">
    <w:abstractNumId w:val="25"/>
  </w:num>
  <w:num w:numId="5">
    <w:abstractNumId w:val="15"/>
  </w:num>
  <w:num w:numId="6">
    <w:abstractNumId w:val="18"/>
  </w:num>
  <w:num w:numId="7">
    <w:abstractNumId w:val="1"/>
  </w:num>
  <w:num w:numId="8">
    <w:abstractNumId w:val="33"/>
  </w:num>
  <w:num w:numId="9">
    <w:abstractNumId w:val="26"/>
  </w:num>
  <w:num w:numId="10">
    <w:abstractNumId w:val="27"/>
  </w:num>
  <w:num w:numId="11">
    <w:abstractNumId w:val="5"/>
  </w:num>
  <w:num w:numId="12">
    <w:abstractNumId w:val="37"/>
  </w:num>
  <w:num w:numId="13">
    <w:abstractNumId w:val="29"/>
  </w:num>
  <w:num w:numId="14">
    <w:abstractNumId w:val="31"/>
  </w:num>
  <w:num w:numId="15">
    <w:abstractNumId w:val="6"/>
  </w:num>
  <w:num w:numId="16">
    <w:abstractNumId w:val="42"/>
  </w:num>
  <w:num w:numId="17">
    <w:abstractNumId w:val="7"/>
  </w:num>
  <w:num w:numId="18">
    <w:abstractNumId w:val="28"/>
  </w:num>
  <w:num w:numId="19">
    <w:abstractNumId w:val="12"/>
  </w:num>
  <w:num w:numId="20">
    <w:abstractNumId w:val="17"/>
  </w:num>
  <w:num w:numId="21">
    <w:abstractNumId w:val="19"/>
  </w:num>
  <w:num w:numId="22">
    <w:abstractNumId w:val="8"/>
  </w:num>
  <w:num w:numId="23">
    <w:abstractNumId w:val="9"/>
  </w:num>
  <w:num w:numId="24">
    <w:abstractNumId w:val="3"/>
  </w:num>
  <w:num w:numId="25">
    <w:abstractNumId w:val="30"/>
  </w:num>
  <w:num w:numId="26">
    <w:abstractNumId w:val="20"/>
  </w:num>
  <w:num w:numId="27">
    <w:abstractNumId w:val="36"/>
  </w:num>
  <w:num w:numId="28">
    <w:abstractNumId w:val="40"/>
  </w:num>
  <w:num w:numId="29">
    <w:abstractNumId w:val="14"/>
  </w:num>
  <w:num w:numId="30">
    <w:abstractNumId w:val="43"/>
  </w:num>
  <w:num w:numId="31">
    <w:abstractNumId w:val="0"/>
  </w:num>
  <w:num w:numId="32">
    <w:abstractNumId w:val="10"/>
  </w:num>
  <w:num w:numId="33">
    <w:abstractNumId w:val="13"/>
  </w:num>
  <w:num w:numId="34">
    <w:abstractNumId w:val="39"/>
  </w:num>
  <w:num w:numId="35">
    <w:abstractNumId w:val="22"/>
  </w:num>
  <w:num w:numId="36">
    <w:abstractNumId w:val="34"/>
  </w:num>
  <w:num w:numId="37">
    <w:abstractNumId w:val="32"/>
  </w:num>
  <w:num w:numId="38">
    <w:abstractNumId w:val="23"/>
  </w:num>
  <w:num w:numId="39">
    <w:abstractNumId w:val="24"/>
  </w:num>
  <w:num w:numId="40">
    <w:abstractNumId w:val="35"/>
  </w:num>
  <w:num w:numId="41">
    <w:abstractNumId w:val="21"/>
  </w:num>
  <w:num w:numId="42">
    <w:abstractNumId w:val="11"/>
  </w:num>
  <w:num w:numId="43">
    <w:abstractNumId w:val="4"/>
  </w:num>
  <w:num w:numId="4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style="mso-width-relative:margin;v-text-anchor:middle" strokecolor="none [3212]">
      <v:stroke color="none [3212]" weight="1pt"/>
      <v:shadow color="none [2732]" offset="3pt,3pt" offset2="2pt,2pt"/>
      <o:colormru v:ext="edit" colors="#532b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73"/>
    <w:rsid w:val="00000D71"/>
    <w:rsid w:val="00002623"/>
    <w:rsid w:val="00002BBD"/>
    <w:rsid w:val="0000597E"/>
    <w:rsid w:val="0001037F"/>
    <w:rsid w:val="00010468"/>
    <w:rsid w:val="000113DB"/>
    <w:rsid w:val="00016AE2"/>
    <w:rsid w:val="00022A50"/>
    <w:rsid w:val="00025484"/>
    <w:rsid w:val="00026BE0"/>
    <w:rsid w:val="000316E9"/>
    <w:rsid w:val="0004744C"/>
    <w:rsid w:val="000506A7"/>
    <w:rsid w:val="00052AA7"/>
    <w:rsid w:val="00056376"/>
    <w:rsid w:val="000563EE"/>
    <w:rsid w:val="000607F1"/>
    <w:rsid w:val="000702BD"/>
    <w:rsid w:val="00071059"/>
    <w:rsid w:val="00072B0E"/>
    <w:rsid w:val="000735C7"/>
    <w:rsid w:val="000836BD"/>
    <w:rsid w:val="00084508"/>
    <w:rsid w:val="000949D4"/>
    <w:rsid w:val="00094D70"/>
    <w:rsid w:val="00094FC2"/>
    <w:rsid w:val="00095B80"/>
    <w:rsid w:val="00095EE6"/>
    <w:rsid w:val="00096ADB"/>
    <w:rsid w:val="000A1A54"/>
    <w:rsid w:val="000A1AB9"/>
    <w:rsid w:val="000A327E"/>
    <w:rsid w:val="000A46D3"/>
    <w:rsid w:val="000A50DA"/>
    <w:rsid w:val="000A6755"/>
    <w:rsid w:val="000B1384"/>
    <w:rsid w:val="000B6EA0"/>
    <w:rsid w:val="000C1C46"/>
    <w:rsid w:val="000C303D"/>
    <w:rsid w:val="000C5353"/>
    <w:rsid w:val="000C6198"/>
    <w:rsid w:val="000D1F83"/>
    <w:rsid w:val="000D2BB1"/>
    <w:rsid w:val="000D32F4"/>
    <w:rsid w:val="000D4C46"/>
    <w:rsid w:val="000D4C69"/>
    <w:rsid w:val="000D5857"/>
    <w:rsid w:val="000D5E0B"/>
    <w:rsid w:val="000D62CB"/>
    <w:rsid w:val="000D717F"/>
    <w:rsid w:val="000E1E88"/>
    <w:rsid w:val="000F2F8A"/>
    <w:rsid w:val="000F58F0"/>
    <w:rsid w:val="000F6EB0"/>
    <w:rsid w:val="000F7523"/>
    <w:rsid w:val="00102473"/>
    <w:rsid w:val="00103BA4"/>
    <w:rsid w:val="00104A30"/>
    <w:rsid w:val="00104C26"/>
    <w:rsid w:val="001117B1"/>
    <w:rsid w:val="00112E09"/>
    <w:rsid w:val="00113599"/>
    <w:rsid w:val="001143DE"/>
    <w:rsid w:val="001168F1"/>
    <w:rsid w:val="00127E94"/>
    <w:rsid w:val="0013097F"/>
    <w:rsid w:val="001323C8"/>
    <w:rsid w:val="00141B7C"/>
    <w:rsid w:val="00142324"/>
    <w:rsid w:val="00142976"/>
    <w:rsid w:val="00145231"/>
    <w:rsid w:val="00145CF1"/>
    <w:rsid w:val="001509D6"/>
    <w:rsid w:val="00151494"/>
    <w:rsid w:val="00155C36"/>
    <w:rsid w:val="001600C2"/>
    <w:rsid w:val="001603B9"/>
    <w:rsid w:val="00160763"/>
    <w:rsid w:val="0016081D"/>
    <w:rsid w:val="00164E4B"/>
    <w:rsid w:val="001701F0"/>
    <w:rsid w:val="00170A4F"/>
    <w:rsid w:val="00176899"/>
    <w:rsid w:val="00181F97"/>
    <w:rsid w:val="00185DF3"/>
    <w:rsid w:val="0018748A"/>
    <w:rsid w:val="001930A5"/>
    <w:rsid w:val="001948D8"/>
    <w:rsid w:val="001A19CA"/>
    <w:rsid w:val="001A4815"/>
    <w:rsid w:val="001B320E"/>
    <w:rsid w:val="001B32D0"/>
    <w:rsid w:val="001B576D"/>
    <w:rsid w:val="001B6EE0"/>
    <w:rsid w:val="001B7D83"/>
    <w:rsid w:val="001C46AD"/>
    <w:rsid w:val="001C50DA"/>
    <w:rsid w:val="001D1E4B"/>
    <w:rsid w:val="001D2707"/>
    <w:rsid w:val="001D2C64"/>
    <w:rsid w:val="001D672E"/>
    <w:rsid w:val="001E0969"/>
    <w:rsid w:val="001E2147"/>
    <w:rsid w:val="001E33CF"/>
    <w:rsid w:val="001E35C2"/>
    <w:rsid w:val="001E379F"/>
    <w:rsid w:val="001E3E79"/>
    <w:rsid w:val="001F089D"/>
    <w:rsid w:val="001F0A07"/>
    <w:rsid w:val="001F1799"/>
    <w:rsid w:val="001F1E92"/>
    <w:rsid w:val="001F6DBA"/>
    <w:rsid w:val="00200535"/>
    <w:rsid w:val="00205307"/>
    <w:rsid w:val="00205E21"/>
    <w:rsid w:val="00213F5C"/>
    <w:rsid w:val="0021414A"/>
    <w:rsid w:val="00216F42"/>
    <w:rsid w:val="00217D38"/>
    <w:rsid w:val="00220D1F"/>
    <w:rsid w:val="002217A5"/>
    <w:rsid w:val="002218AA"/>
    <w:rsid w:val="00222746"/>
    <w:rsid w:val="00224BA2"/>
    <w:rsid w:val="00224BAB"/>
    <w:rsid w:val="002306B7"/>
    <w:rsid w:val="00233894"/>
    <w:rsid w:val="00236964"/>
    <w:rsid w:val="00242384"/>
    <w:rsid w:val="00243016"/>
    <w:rsid w:val="002507FB"/>
    <w:rsid w:val="00251F3C"/>
    <w:rsid w:val="00252513"/>
    <w:rsid w:val="0025703F"/>
    <w:rsid w:val="002572BE"/>
    <w:rsid w:val="0027248E"/>
    <w:rsid w:val="0027265B"/>
    <w:rsid w:val="002728F7"/>
    <w:rsid w:val="002762AC"/>
    <w:rsid w:val="00281956"/>
    <w:rsid w:val="00283994"/>
    <w:rsid w:val="00284F19"/>
    <w:rsid w:val="0029075D"/>
    <w:rsid w:val="00295486"/>
    <w:rsid w:val="002A478E"/>
    <w:rsid w:val="002B006D"/>
    <w:rsid w:val="002C20DB"/>
    <w:rsid w:val="002C4EDF"/>
    <w:rsid w:val="002D7044"/>
    <w:rsid w:val="002E38F2"/>
    <w:rsid w:val="002E4E80"/>
    <w:rsid w:val="002E5864"/>
    <w:rsid w:val="002E7606"/>
    <w:rsid w:val="002E7E6E"/>
    <w:rsid w:val="002F079F"/>
    <w:rsid w:val="002F3B0E"/>
    <w:rsid w:val="002F7E80"/>
    <w:rsid w:val="0030614D"/>
    <w:rsid w:val="0031043E"/>
    <w:rsid w:val="00314054"/>
    <w:rsid w:val="00314A1E"/>
    <w:rsid w:val="00314C39"/>
    <w:rsid w:val="00314EEF"/>
    <w:rsid w:val="003171A7"/>
    <w:rsid w:val="00321503"/>
    <w:rsid w:val="003240A1"/>
    <w:rsid w:val="00334FE3"/>
    <w:rsid w:val="00336F08"/>
    <w:rsid w:val="00336F37"/>
    <w:rsid w:val="00342804"/>
    <w:rsid w:val="00343F01"/>
    <w:rsid w:val="0034523E"/>
    <w:rsid w:val="0034762E"/>
    <w:rsid w:val="003503D6"/>
    <w:rsid w:val="00351F40"/>
    <w:rsid w:val="0035222A"/>
    <w:rsid w:val="00374A77"/>
    <w:rsid w:val="00393304"/>
    <w:rsid w:val="00394AFF"/>
    <w:rsid w:val="00397877"/>
    <w:rsid w:val="003B06B5"/>
    <w:rsid w:val="003B149F"/>
    <w:rsid w:val="003B4A6D"/>
    <w:rsid w:val="003B6220"/>
    <w:rsid w:val="003C1890"/>
    <w:rsid w:val="003C4970"/>
    <w:rsid w:val="003C507E"/>
    <w:rsid w:val="003C65B1"/>
    <w:rsid w:val="003C70F2"/>
    <w:rsid w:val="003D3DF9"/>
    <w:rsid w:val="003D419E"/>
    <w:rsid w:val="003D6D85"/>
    <w:rsid w:val="003E0000"/>
    <w:rsid w:val="003E0E96"/>
    <w:rsid w:val="003E1EA3"/>
    <w:rsid w:val="003E4D74"/>
    <w:rsid w:val="003E55D1"/>
    <w:rsid w:val="003E59AE"/>
    <w:rsid w:val="003E64D4"/>
    <w:rsid w:val="003F044A"/>
    <w:rsid w:val="003F2E50"/>
    <w:rsid w:val="003F68DB"/>
    <w:rsid w:val="00401A51"/>
    <w:rsid w:val="00402965"/>
    <w:rsid w:val="00407D4E"/>
    <w:rsid w:val="00407E1A"/>
    <w:rsid w:val="00411AFE"/>
    <w:rsid w:val="00417BDD"/>
    <w:rsid w:val="00423742"/>
    <w:rsid w:val="00423CDD"/>
    <w:rsid w:val="00424502"/>
    <w:rsid w:val="0042515B"/>
    <w:rsid w:val="00432031"/>
    <w:rsid w:val="004322A1"/>
    <w:rsid w:val="00434C59"/>
    <w:rsid w:val="00442F72"/>
    <w:rsid w:val="004461F9"/>
    <w:rsid w:val="00450FF0"/>
    <w:rsid w:val="0045198D"/>
    <w:rsid w:val="00451C68"/>
    <w:rsid w:val="0045368E"/>
    <w:rsid w:val="0045577C"/>
    <w:rsid w:val="00455A30"/>
    <w:rsid w:val="00461FFC"/>
    <w:rsid w:val="0046499A"/>
    <w:rsid w:val="00470C0C"/>
    <w:rsid w:val="00472846"/>
    <w:rsid w:val="00473A30"/>
    <w:rsid w:val="00476131"/>
    <w:rsid w:val="0047731B"/>
    <w:rsid w:val="00477476"/>
    <w:rsid w:val="00477643"/>
    <w:rsid w:val="0048646C"/>
    <w:rsid w:val="00490621"/>
    <w:rsid w:val="004937A6"/>
    <w:rsid w:val="00493FDA"/>
    <w:rsid w:val="00495B8D"/>
    <w:rsid w:val="004A1921"/>
    <w:rsid w:val="004A2349"/>
    <w:rsid w:val="004A355F"/>
    <w:rsid w:val="004A6050"/>
    <w:rsid w:val="004B4749"/>
    <w:rsid w:val="004C0F60"/>
    <w:rsid w:val="004C1864"/>
    <w:rsid w:val="004C1E5E"/>
    <w:rsid w:val="004C38C0"/>
    <w:rsid w:val="004C508E"/>
    <w:rsid w:val="004C5AC9"/>
    <w:rsid w:val="004C63D1"/>
    <w:rsid w:val="004D3B44"/>
    <w:rsid w:val="004D6C42"/>
    <w:rsid w:val="004E39AF"/>
    <w:rsid w:val="004F35D3"/>
    <w:rsid w:val="004F631A"/>
    <w:rsid w:val="00501941"/>
    <w:rsid w:val="00501E07"/>
    <w:rsid w:val="005028DB"/>
    <w:rsid w:val="0050458B"/>
    <w:rsid w:val="005109F6"/>
    <w:rsid w:val="0051216A"/>
    <w:rsid w:val="00513428"/>
    <w:rsid w:val="005179B1"/>
    <w:rsid w:val="00523225"/>
    <w:rsid w:val="00527852"/>
    <w:rsid w:val="00532140"/>
    <w:rsid w:val="00533B9B"/>
    <w:rsid w:val="0054061F"/>
    <w:rsid w:val="005412E7"/>
    <w:rsid w:val="00541B48"/>
    <w:rsid w:val="00541DE0"/>
    <w:rsid w:val="00544D21"/>
    <w:rsid w:val="00545C56"/>
    <w:rsid w:val="00545CBC"/>
    <w:rsid w:val="00551D93"/>
    <w:rsid w:val="005544F6"/>
    <w:rsid w:val="005553C8"/>
    <w:rsid w:val="00555F4F"/>
    <w:rsid w:val="00560AAD"/>
    <w:rsid w:val="005612A0"/>
    <w:rsid w:val="00561E52"/>
    <w:rsid w:val="00563965"/>
    <w:rsid w:val="005648D4"/>
    <w:rsid w:val="00567F22"/>
    <w:rsid w:val="00570346"/>
    <w:rsid w:val="005707D9"/>
    <w:rsid w:val="00571B99"/>
    <w:rsid w:val="00572316"/>
    <w:rsid w:val="00581615"/>
    <w:rsid w:val="00581B06"/>
    <w:rsid w:val="00585922"/>
    <w:rsid w:val="00585B93"/>
    <w:rsid w:val="00586246"/>
    <w:rsid w:val="00591684"/>
    <w:rsid w:val="0059269D"/>
    <w:rsid w:val="005950EF"/>
    <w:rsid w:val="005A4CE9"/>
    <w:rsid w:val="005B433B"/>
    <w:rsid w:val="005B5AB9"/>
    <w:rsid w:val="005B686B"/>
    <w:rsid w:val="005C05DB"/>
    <w:rsid w:val="005C1A8B"/>
    <w:rsid w:val="005C7BC2"/>
    <w:rsid w:val="005D1289"/>
    <w:rsid w:val="005D395F"/>
    <w:rsid w:val="005D4997"/>
    <w:rsid w:val="005E04B5"/>
    <w:rsid w:val="005E398B"/>
    <w:rsid w:val="005E6ECF"/>
    <w:rsid w:val="005F0D06"/>
    <w:rsid w:val="005F4370"/>
    <w:rsid w:val="005F7099"/>
    <w:rsid w:val="006036B8"/>
    <w:rsid w:val="00603D8C"/>
    <w:rsid w:val="0060420C"/>
    <w:rsid w:val="0060435B"/>
    <w:rsid w:val="0060496E"/>
    <w:rsid w:val="00605300"/>
    <w:rsid w:val="00610FEE"/>
    <w:rsid w:val="00620602"/>
    <w:rsid w:val="00622FAB"/>
    <w:rsid w:val="0062430C"/>
    <w:rsid w:val="006261FD"/>
    <w:rsid w:val="00637C88"/>
    <w:rsid w:val="00640B2F"/>
    <w:rsid w:val="00642A54"/>
    <w:rsid w:val="00643186"/>
    <w:rsid w:val="00644375"/>
    <w:rsid w:val="0064446F"/>
    <w:rsid w:val="0064787F"/>
    <w:rsid w:val="006516C0"/>
    <w:rsid w:val="00656D02"/>
    <w:rsid w:val="00661821"/>
    <w:rsid w:val="00662E4F"/>
    <w:rsid w:val="00663292"/>
    <w:rsid w:val="00673941"/>
    <w:rsid w:val="00674396"/>
    <w:rsid w:val="006746CA"/>
    <w:rsid w:val="00675571"/>
    <w:rsid w:val="00680F96"/>
    <w:rsid w:val="00681BCE"/>
    <w:rsid w:val="00687428"/>
    <w:rsid w:val="00691B75"/>
    <w:rsid w:val="006924CC"/>
    <w:rsid w:val="006951CE"/>
    <w:rsid w:val="00696F5E"/>
    <w:rsid w:val="006A6697"/>
    <w:rsid w:val="006A762F"/>
    <w:rsid w:val="006A76F7"/>
    <w:rsid w:val="006B2563"/>
    <w:rsid w:val="006C375C"/>
    <w:rsid w:val="006C544D"/>
    <w:rsid w:val="006C5EA7"/>
    <w:rsid w:val="006D1DFA"/>
    <w:rsid w:val="006D2316"/>
    <w:rsid w:val="006D3C85"/>
    <w:rsid w:val="006E2FE8"/>
    <w:rsid w:val="006E38F9"/>
    <w:rsid w:val="006E524A"/>
    <w:rsid w:val="006E6FD1"/>
    <w:rsid w:val="006F3106"/>
    <w:rsid w:val="0070031E"/>
    <w:rsid w:val="00703C6C"/>
    <w:rsid w:val="00703FE2"/>
    <w:rsid w:val="00715E31"/>
    <w:rsid w:val="0071722A"/>
    <w:rsid w:val="007210D5"/>
    <w:rsid w:val="00721506"/>
    <w:rsid w:val="00721AA6"/>
    <w:rsid w:val="00722189"/>
    <w:rsid w:val="007229CF"/>
    <w:rsid w:val="00724FEE"/>
    <w:rsid w:val="00735DBC"/>
    <w:rsid w:val="00735E6A"/>
    <w:rsid w:val="00737CBA"/>
    <w:rsid w:val="00743EBB"/>
    <w:rsid w:val="0074710B"/>
    <w:rsid w:val="00747F69"/>
    <w:rsid w:val="00752BD9"/>
    <w:rsid w:val="00753DB6"/>
    <w:rsid w:val="007565A6"/>
    <w:rsid w:val="007617C6"/>
    <w:rsid w:val="007658A8"/>
    <w:rsid w:val="00767840"/>
    <w:rsid w:val="00771B42"/>
    <w:rsid w:val="007751EF"/>
    <w:rsid w:val="007779E6"/>
    <w:rsid w:val="007802E5"/>
    <w:rsid w:val="00781024"/>
    <w:rsid w:val="00785098"/>
    <w:rsid w:val="007853DB"/>
    <w:rsid w:val="00797345"/>
    <w:rsid w:val="007A32E0"/>
    <w:rsid w:val="007A3CFA"/>
    <w:rsid w:val="007A4144"/>
    <w:rsid w:val="007B1682"/>
    <w:rsid w:val="007B5104"/>
    <w:rsid w:val="007B5B9D"/>
    <w:rsid w:val="007C078B"/>
    <w:rsid w:val="007C295A"/>
    <w:rsid w:val="007D0213"/>
    <w:rsid w:val="007D3A26"/>
    <w:rsid w:val="007D47C6"/>
    <w:rsid w:val="007D5220"/>
    <w:rsid w:val="007D69CA"/>
    <w:rsid w:val="007E6DD6"/>
    <w:rsid w:val="007E76A5"/>
    <w:rsid w:val="007F1664"/>
    <w:rsid w:val="007F2232"/>
    <w:rsid w:val="007F2814"/>
    <w:rsid w:val="00801D57"/>
    <w:rsid w:val="00802F0C"/>
    <w:rsid w:val="00807813"/>
    <w:rsid w:val="00807882"/>
    <w:rsid w:val="008120B9"/>
    <w:rsid w:val="0081479D"/>
    <w:rsid w:val="00815E18"/>
    <w:rsid w:val="00817CFC"/>
    <w:rsid w:val="00820609"/>
    <w:rsid w:val="0082610B"/>
    <w:rsid w:val="0083176B"/>
    <w:rsid w:val="0083561C"/>
    <w:rsid w:val="0084441A"/>
    <w:rsid w:val="00846FD7"/>
    <w:rsid w:val="00851A54"/>
    <w:rsid w:val="00857464"/>
    <w:rsid w:val="0086342E"/>
    <w:rsid w:val="00873A4B"/>
    <w:rsid w:val="0087668A"/>
    <w:rsid w:val="00877D08"/>
    <w:rsid w:val="00891392"/>
    <w:rsid w:val="0089247D"/>
    <w:rsid w:val="00897F40"/>
    <w:rsid w:val="008A2FE8"/>
    <w:rsid w:val="008A32B2"/>
    <w:rsid w:val="008A3326"/>
    <w:rsid w:val="008A4022"/>
    <w:rsid w:val="008A68D8"/>
    <w:rsid w:val="008B0249"/>
    <w:rsid w:val="008B1E98"/>
    <w:rsid w:val="008B32C6"/>
    <w:rsid w:val="008B56A6"/>
    <w:rsid w:val="008C03A8"/>
    <w:rsid w:val="008C3EF7"/>
    <w:rsid w:val="008C40F4"/>
    <w:rsid w:val="008D4F4B"/>
    <w:rsid w:val="008F0639"/>
    <w:rsid w:val="008F12A4"/>
    <w:rsid w:val="008F1489"/>
    <w:rsid w:val="00901BCE"/>
    <w:rsid w:val="00906788"/>
    <w:rsid w:val="00910556"/>
    <w:rsid w:val="00915608"/>
    <w:rsid w:val="00920CDF"/>
    <w:rsid w:val="00925AF0"/>
    <w:rsid w:val="00931531"/>
    <w:rsid w:val="00931639"/>
    <w:rsid w:val="009426E0"/>
    <w:rsid w:val="009464F2"/>
    <w:rsid w:val="00950CEA"/>
    <w:rsid w:val="00952831"/>
    <w:rsid w:val="00954979"/>
    <w:rsid w:val="00956B1F"/>
    <w:rsid w:val="00957975"/>
    <w:rsid w:val="00961398"/>
    <w:rsid w:val="00962EB9"/>
    <w:rsid w:val="009634E1"/>
    <w:rsid w:val="009665E8"/>
    <w:rsid w:val="00967604"/>
    <w:rsid w:val="00973EA8"/>
    <w:rsid w:val="00974545"/>
    <w:rsid w:val="009759D0"/>
    <w:rsid w:val="00980BAB"/>
    <w:rsid w:val="00981F84"/>
    <w:rsid w:val="0098253D"/>
    <w:rsid w:val="0098298E"/>
    <w:rsid w:val="0098367D"/>
    <w:rsid w:val="009930C7"/>
    <w:rsid w:val="00993FC2"/>
    <w:rsid w:val="009954A9"/>
    <w:rsid w:val="00997D9A"/>
    <w:rsid w:val="009A0C4D"/>
    <w:rsid w:val="009A178F"/>
    <w:rsid w:val="009B2FCD"/>
    <w:rsid w:val="009B3391"/>
    <w:rsid w:val="009B44D3"/>
    <w:rsid w:val="009B4635"/>
    <w:rsid w:val="009C452E"/>
    <w:rsid w:val="009C462B"/>
    <w:rsid w:val="009D3227"/>
    <w:rsid w:val="009D3D10"/>
    <w:rsid w:val="009D4C5B"/>
    <w:rsid w:val="009D54A7"/>
    <w:rsid w:val="009D6E2E"/>
    <w:rsid w:val="009E33DF"/>
    <w:rsid w:val="009E38A9"/>
    <w:rsid w:val="009E643E"/>
    <w:rsid w:val="009F1E95"/>
    <w:rsid w:val="009F2AD0"/>
    <w:rsid w:val="009F7CC7"/>
    <w:rsid w:val="00A03A62"/>
    <w:rsid w:val="00A03A64"/>
    <w:rsid w:val="00A10211"/>
    <w:rsid w:val="00A1417F"/>
    <w:rsid w:val="00A1473F"/>
    <w:rsid w:val="00A17525"/>
    <w:rsid w:val="00A17C6C"/>
    <w:rsid w:val="00A24626"/>
    <w:rsid w:val="00A27B20"/>
    <w:rsid w:val="00A30A5C"/>
    <w:rsid w:val="00A33911"/>
    <w:rsid w:val="00A35E7C"/>
    <w:rsid w:val="00A37A8A"/>
    <w:rsid w:val="00A41ABD"/>
    <w:rsid w:val="00A55D85"/>
    <w:rsid w:val="00A56193"/>
    <w:rsid w:val="00A56E6E"/>
    <w:rsid w:val="00A61D64"/>
    <w:rsid w:val="00A64ABA"/>
    <w:rsid w:val="00A70A1F"/>
    <w:rsid w:val="00A73305"/>
    <w:rsid w:val="00A744F4"/>
    <w:rsid w:val="00A74698"/>
    <w:rsid w:val="00A763B2"/>
    <w:rsid w:val="00A90FDD"/>
    <w:rsid w:val="00A92318"/>
    <w:rsid w:val="00A929EC"/>
    <w:rsid w:val="00A946D1"/>
    <w:rsid w:val="00AA569B"/>
    <w:rsid w:val="00AA7D0D"/>
    <w:rsid w:val="00AB6ACD"/>
    <w:rsid w:val="00AB6F73"/>
    <w:rsid w:val="00AB70FC"/>
    <w:rsid w:val="00AC0891"/>
    <w:rsid w:val="00AC1561"/>
    <w:rsid w:val="00AC2221"/>
    <w:rsid w:val="00AC2919"/>
    <w:rsid w:val="00AC2FAC"/>
    <w:rsid w:val="00AC4A06"/>
    <w:rsid w:val="00AD057A"/>
    <w:rsid w:val="00AD0B0A"/>
    <w:rsid w:val="00AD2D7B"/>
    <w:rsid w:val="00AD656C"/>
    <w:rsid w:val="00AD681D"/>
    <w:rsid w:val="00AE1FC3"/>
    <w:rsid w:val="00AE4FA4"/>
    <w:rsid w:val="00AE7DB6"/>
    <w:rsid w:val="00AF2F00"/>
    <w:rsid w:val="00AF418D"/>
    <w:rsid w:val="00AF5259"/>
    <w:rsid w:val="00AF5891"/>
    <w:rsid w:val="00AF7460"/>
    <w:rsid w:val="00B049DD"/>
    <w:rsid w:val="00B06782"/>
    <w:rsid w:val="00B118BD"/>
    <w:rsid w:val="00B12F1B"/>
    <w:rsid w:val="00B1472F"/>
    <w:rsid w:val="00B1675F"/>
    <w:rsid w:val="00B21C11"/>
    <w:rsid w:val="00B22036"/>
    <w:rsid w:val="00B224BE"/>
    <w:rsid w:val="00B244BE"/>
    <w:rsid w:val="00B255F4"/>
    <w:rsid w:val="00B35314"/>
    <w:rsid w:val="00B4032D"/>
    <w:rsid w:val="00B410B5"/>
    <w:rsid w:val="00B449D2"/>
    <w:rsid w:val="00B44BC8"/>
    <w:rsid w:val="00B46073"/>
    <w:rsid w:val="00B46A0A"/>
    <w:rsid w:val="00B5244F"/>
    <w:rsid w:val="00B52D2A"/>
    <w:rsid w:val="00B53B04"/>
    <w:rsid w:val="00B64BBF"/>
    <w:rsid w:val="00B6667A"/>
    <w:rsid w:val="00B7215F"/>
    <w:rsid w:val="00B732A3"/>
    <w:rsid w:val="00B7421E"/>
    <w:rsid w:val="00B7613E"/>
    <w:rsid w:val="00B779DB"/>
    <w:rsid w:val="00B80782"/>
    <w:rsid w:val="00B81CD3"/>
    <w:rsid w:val="00B81DE3"/>
    <w:rsid w:val="00B82736"/>
    <w:rsid w:val="00B82758"/>
    <w:rsid w:val="00B85A29"/>
    <w:rsid w:val="00B86160"/>
    <w:rsid w:val="00B8628C"/>
    <w:rsid w:val="00B87ADA"/>
    <w:rsid w:val="00B87F70"/>
    <w:rsid w:val="00BB04F7"/>
    <w:rsid w:val="00BB2999"/>
    <w:rsid w:val="00BB4D31"/>
    <w:rsid w:val="00BB5444"/>
    <w:rsid w:val="00BC08BB"/>
    <w:rsid w:val="00BC314C"/>
    <w:rsid w:val="00BC3E0B"/>
    <w:rsid w:val="00BC5AD3"/>
    <w:rsid w:val="00BD51E8"/>
    <w:rsid w:val="00BD6FCA"/>
    <w:rsid w:val="00BE753F"/>
    <w:rsid w:val="00BF0B42"/>
    <w:rsid w:val="00BF7FFE"/>
    <w:rsid w:val="00C03C21"/>
    <w:rsid w:val="00C10E59"/>
    <w:rsid w:val="00C11B9E"/>
    <w:rsid w:val="00C1244C"/>
    <w:rsid w:val="00C15360"/>
    <w:rsid w:val="00C15A80"/>
    <w:rsid w:val="00C16632"/>
    <w:rsid w:val="00C21764"/>
    <w:rsid w:val="00C21BCE"/>
    <w:rsid w:val="00C33927"/>
    <w:rsid w:val="00C33E75"/>
    <w:rsid w:val="00C44036"/>
    <w:rsid w:val="00C52BE8"/>
    <w:rsid w:val="00C5321F"/>
    <w:rsid w:val="00C541A6"/>
    <w:rsid w:val="00C5689D"/>
    <w:rsid w:val="00C60792"/>
    <w:rsid w:val="00C62C08"/>
    <w:rsid w:val="00C6394C"/>
    <w:rsid w:val="00C64D40"/>
    <w:rsid w:val="00C66FB0"/>
    <w:rsid w:val="00C761BA"/>
    <w:rsid w:val="00C76594"/>
    <w:rsid w:val="00C7708D"/>
    <w:rsid w:val="00C837AD"/>
    <w:rsid w:val="00C840D1"/>
    <w:rsid w:val="00C84DFE"/>
    <w:rsid w:val="00C9266A"/>
    <w:rsid w:val="00C934EB"/>
    <w:rsid w:val="00C9701B"/>
    <w:rsid w:val="00CA2964"/>
    <w:rsid w:val="00CA3266"/>
    <w:rsid w:val="00CA34D4"/>
    <w:rsid w:val="00CA4496"/>
    <w:rsid w:val="00CA4E7E"/>
    <w:rsid w:val="00CA52EF"/>
    <w:rsid w:val="00CA6029"/>
    <w:rsid w:val="00CA6428"/>
    <w:rsid w:val="00CB14E7"/>
    <w:rsid w:val="00CB3229"/>
    <w:rsid w:val="00CC3337"/>
    <w:rsid w:val="00CC7DA4"/>
    <w:rsid w:val="00CD2D9C"/>
    <w:rsid w:val="00CD2F4D"/>
    <w:rsid w:val="00CD716B"/>
    <w:rsid w:val="00CE3209"/>
    <w:rsid w:val="00CE5C1F"/>
    <w:rsid w:val="00CE750E"/>
    <w:rsid w:val="00CE7767"/>
    <w:rsid w:val="00CF208C"/>
    <w:rsid w:val="00CF278C"/>
    <w:rsid w:val="00CF52B8"/>
    <w:rsid w:val="00CF7BD7"/>
    <w:rsid w:val="00D0163F"/>
    <w:rsid w:val="00D01B25"/>
    <w:rsid w:val="00D0334F"/>
    <w:rsid w:val="00D04DD6"/>
    <w:rsid w:val="00D06343"/>
    <w:rsid w:val="00D06CDA"/>
    <w:rsid w:val="00D124D9"/>
    <w:rsid w:val="00D16514"/>
    <w:rsid w:val="00D17B1F"/>
    <w:rsid w:val="00D33E09"/>
    <w:rsid w:val="00D35627"/>
    <w:rsid w:val="00D42C71"/>
    <w:rsid w:val="00D42FC1"/>
    <w:rsid w:val="00D45957"/>
    <w:rsid w:val="00D60DF2"/>
    <w:rsid w:val="00D62122"/>
    <w:rsid w:val="00D650CE"/>
    <w:rsid w:val="00D679E5"/>
    <w:rsid w:val="00D7530D"/>
    <w:rsid w:val="00D77298"/>
    <w:rsid w:val="00D80C78"/>
    <w:rsid w:val="00D85FC1"/>
    <w:rsid w:val="00D86096"/>
    <w:rsid w:val="00D863A6"/>
    <w:rsid w:val="00DA1C34"/>
    <w:rsid w:val="00DA2730"/>
    <w:rsid w:val="00DB27DF"/>
    <w:rsid w:val="00DB5271"/>
    <w:rsid w:val="00DB647D"/>
    <w:rsid w:val="00DC28E2"/>
    <w:rsid w:val="00DC2BA7"/>
    <w:rsid w:val="00DC3387"/>
    <w:rsid w:val="00DC37AE"/>
    <w:rsid w:val="00DD09DB"/>
    <w:rsid w:val="00DD4462"/>
    <w:rsid w:val="00DD5036"/>
    <w:rsid w:val="00DD7822"/>
    <w:rsid w:val="00DD7A10"/>
    <w:rsid w:val="00DE79E0"/>
    <w:rsid w:val="00DE7A7A"/>
    <w:rsid w:val="00DF5295"/>
    <w:rsid w:val="00DF6ACC"/>
    <w:rsid w:val="00DF7DB3"/>
    <w:rsid w:val="00E004B3"/>
    <w:rsid w:val="00E01B55"/>
    <w:rsid w:val="00E02A99"/>
    <w:rsid w:val="00E0542C"/>
    <w:rsid w:val="00E07B79"/>
    <w:rsid w:val="00E1085B"/>
    <w:rsid w:val="00E13369"/>
    <w:rsid w:val="00E13752"/>
    <w:rsid w:val="00E2060A"/>
    <w:rsid w:val="00E2519E"/>
    <w:rsid w:val="00E26317"/>
    <w:rsid w:val="00E34DBE"/>
    <w:rsid w:val="00E3583F"/>
    <w:rsid w:val="00E35EE3"/>
    <w:rsid w:val="00E3767F"/>
    <w:rsid w:val="00E4121B"/>
    <w:rsid w:val="00E4633A"/>
    <w:rsid w:val="00E46A7C"/>
    <w:rsid w:val="00E516DC"/>
    <w:rsid w:val="00E57A73"/>
    <w:rsid w:val="00E57CBD"/>
    <w:rsid w:val="00E609B5"/>
    <w:rsid w:val="00E61CE7"/>
    <w:rsid w:val="00E65A7F"/>
    <w:rsid w:val="00E678FB"/>
    <w:rsid w:val="00E725E3"/>
    <w:rsid w:val="00E72DC2"/>
    <w:rsid w:val="00E75079"/>
    <w:rsid w:val="00E77756"/>
    <w:rsid w:val="00E804ED"/>
    <w:rsid w:val="00E86DAB"/>
    <w:rsid w:val="00E8776A"/>
    <w:rsid w:val="00E91778"/>
    <w:rsid w:val="00E9285E"/>
    <w:rsid w:val="00E956F3"/>
    <w:rsid w:val="00E971FD"/>
    <w:rsid w:val="00EA1F68"/>
    <w:rsid w:val="00EA332B"/>
    <w:rsid w:val="00EA4775"/>
    <w:rsid w:val="00EB15F1"/>
    <w:rsid w:val="00EB26C0"/>
    <w:rsid w:val="00EB5B03"/>
    <w:rsid w:val="00EB72CE"/>
    <w:rsid w:val="00EC17A2"/>
    <w:rsid w:val="00EC1E39"/>
    <w:rsid w:val="00EC6305"/>
    <w:rsid w:val="00EC65F1"/>
    <w:rsid w:val="00EC7C25"/>
    <w:rsid w:val="00ED6ECF"/>
    <w:rsid w:val="00EE25C5"/>
    <w:rsid w:val="00EE7BE8"/>
    <w:rsid w:val="00EF0152"/>
    <w:rsid w:val="00EF038C"/>
    <w:rsid w:val="00EF16E3"/>
    <w:rsid w:val="00EF2318"/>
    <w:rsid w:val="00EF3634"/>
    <w:rsid w:val="00EF675B"/>
    <w:rsid w:val="00F00E49"/>
    <w:rsid w:val="00F0324B"/>
    <w:rsid w:val="00F05BFD"/>
    <w:rsid w:val="00F062B2"/>
    <w:rsid w:val="00F069AF"/>
    <w:rsid w:val="00F13A9B"/>
    <w:rsid w:val="00F1583E"/>
    <w:rsid w:val="00F166DE"/>
    <w:rsid w:val="00F22158"/>
    <w:rsid w:val="00F22201"/>
    <w:rsid w:val="00F2384C"/>
    <w:rsid w:val="00F27502"/>
    <w:rsid w:val="00F31AA5"/>
    <w:rsid w:val="00F3593B"/>
    <w:rsid w:val="00F35ECB"/>
    <w:rsid w:val="00F36B96"/>
    <w:rsid w:val="00F3759A"/>
    <w:rsid w:val="00F400A8"/>
    <w:rsid w:val="00F43A5E"/>
    <w:rsid w:val="00F4592C"/>
    <w:rsid w:val="00F50060"/>
    <w:rsid w:val="00F51630"/>
    <w:rsid w:val="00F530F8"/>
    <w:rsid w:val="00F61611"/>
    <w:rsid w:val="00F626E8"/>
    <w:rsid w:val="00F62DAA"/>
    <w:rsid w:val="00F8251E"/>
    <w:rsid w:val="00F82A53"/>
    <w:rsid w:val="00F851F4"/>
    <w:rsid w:val="00F862F6"/>
    <w:rsid w:val="00F865BB"/>
    <w:rsid w:val="00F9143D"/>
    <w:rsid w:val="00F92A6C"/>
    <w:rsid w:val="00F94196"/>
    <w:rsid w:val="00F94D4E"/>
    <w:rsid w:val="00F9638E"/>
    <w:rsid w:val="00F9680F"/>
    <w:rsid w:val="00FA5DE4"/>
    <w:rsid w:val="00FA6D49"/>
    <w:rsid w:val="00FA7BAD"/>
    <w:rsid w:val="00FB0B7C"/>
    <w:rsid w:val="00FB1B57"/>
    <w:rsid w:val="00FC1B68"/>
    <w:rsid w:val="00FC1D6A"/>
    <w:rsid w:val="00FC27BC"/>
    <w:rsid w:val="00FC3728"/>
    <w:rsid w:val="00FC5156"/>
    <w:rsid w:val="00FC6006"/>
    <w:rsid w:val="00FC76AB"/>
    <w:rsid w:val="00FD5AB3"/>
    <w:rsid w:val="00FE34B5"/>
    <w:rsid w:val="00FE4092"/>
    <w:rsid w:val="00FF27E6"/>
    <w:rsid w:val="00FF29A0"/>
    <w:rsid w:val="00FF3947"/>
    <w:rsid w:val="00FF7177"/>
    <w:rsid w:val="00FF76BA"/>
    <w:rsid w:val="00FF7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style="mso-width-relative:margin;v-text-anchor:middle" strokecolor="none [3212]">
      <v:stroke color="none [3212]" weight="1pt"/>
      <v:shadow color="none [2732]" offset="3pt,3pt" offset2="2pt,2pt"/>
      <o:colormru v:ext="edit" colors="#532bfd"/>
    </o:shapedefaults>
    <o:shapelayout v:ext="edit">
      <o:idmap v:ext="edit" data="1"/>
    </o:shapelayout>
  </w:shapeDefaults>
  <w:decimalSymbol w:val=","/>
  <w:listSeparator w:val=";"/>
  <w14:docId w14:val="766E1BAD"/>
  <w15:docId w15:val="{5D771583-FD4B-4D9A-B9B3-D82684F0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8FB"/>
    <w:rPr>
      <w:rFonts w:ascii="Calibri" w:hAnsi="Calibri"/>
      <w:sz w:val="20"/>
    </w:rPr>
  </w:style>
  <w:style w:type="paragraph" w:styleId="Ttulo1">
    <w:name w:val="heading 1"/>
    <w:basedOn w:val="Ttulo"/>
    <w:next w:val="Normal"/>
    <w:link w:val="Ttulo1Car"/>
    <w:uiPriority w:val="9"/>
    <w:qFormat/>
    <w:rsid w:val="00A1417F"/>
    <w:pPr>
      <w:keepNext/>
      <w:keepLines/>
      <w:spacing w:before="480" w:after="360"/>
      <w:outlineLvl w:val="0"/>
    </w:pPr>
    <w:rPr>
      <w:b/>
      <w:bCs/>
      <w:caps/>
      <w:color w:val="1F497D" w:themeColor="text2"/>
      <w:szCs w:val="28"/>
    </w:rPr>
  </w:style>
  <w:style w:type="paragraph" w:styleId="Ttulo2">
    <w:name w:val="heading 2"/>
    <w:basedOn w:val="Ttulo1"/>
    <w:next w:val="Sinespaciado"/>
    <w:link w:val="Ttulo2Car"/>
    <w:autoRedefine/>
    <w:uiPriority w:val="9"/>
    <w:unhideWhenUsed/>
    <w:qFormat/>
    <w:rsid w:val="0060420C"/>
    <w:pPr>
      <w:spacing w:before="200" w:after="0"/>
      <w:outlineLvl w:val="1"/>
    </w:pPr>
    <w:rPr>
      <w:sz w:val="24"/>
      <w:szCs w:val="26"/>
    </w:rPr>
  </w:style>
  <w:style w:type="paragraph" w:styleId="Ttulo3">
    <w:name w:val="heading 3"/>
    <w:basedOn w:val="Ttulo1"/>
    <w:next w:val="Normal"/>
    <w:link w:val="Ttulo3Car"/>
    <w:uiPriority w:val="9"/>
    <w:unhideWhenUsed/>
    <w:qFormat/>
    <w:rsid w:val="00DA1C34"/>
    <w:pPr>
      <w:spacing w:before="200" w:after="0"/>
      <w:outlineLvl w:val="2"/>
    </w:pPr>
    <w:rPr>
      <w:bCs w:val="0"/>
      <w:sz w:val="22"/>
    </w:rPr>
  </w:style>
  <w:style w:type="paragraph" w:styleId="Ttulo4">
    <w:name w:val="heading 4"/>
    <w:basedOn w:val="Normal"/>
    <w:next w:val="Normal"/>
    <w:link w:val="Ttulo4Car"/>
    <w:uiPriority w:val="9"/>
    <w:unhideWhenUsed/>
    <w:qFormat/>
    <w:rsid w:val="00680F96"/>
    <w:pPr>
      <w:keepNext/>
      <w:keepLines/>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unhideWhenUsed/>
    <w:qFormat/>
    <w:rsid w:val="007B1682"/>
    <w:pPr>
      <w:keepNext/>
      <w:keepLines/>
      <w:spacing w:before="200" w:after="0"/>
      <w:outlineLvl w:val="4"/>
    </w:pPr>
    <w:rPr>
      <w:rFonts w:eastAsiaTheme="majorEastAs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5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5C7"/>
  </w:style>
  <w:style w:type="paragraph" w:styleId="Piedepgina">
    <w:name w:val="footer"/>
    <w:basedOn w:val="Normal"/>
    <w:link w:val="PiedepginaCar"/>
    <w:uiPriority w:val="99"/>
    <w:unhideWhenUsed/>
    <w:rsid w:val="000735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5C7"/>
  </w:style>
  <w:style w:type="paragraph" w:styleId="Prrafodelista">
    <w:name w:val="List Paragraph"/>
    <w:basedOn w:val="Normal"/>
    <w:uiPriority w:val="99"/>
    <w:qFormat/>
    <w:rsid w:val="00E678FB"/>
    <w:pPr>
      <w:ind w:left="720"/>
      <w:contextualSpacing/>
    </w:pPr>
  </w:style>
  <w:style w:type="character" w:styleId="Referenciasutil">
    <w:name w:val="Subtle Reference"/>
    <w:basedOn w:val="Refdecomentario"/>
    <w:uiPriority w:val="31"/>
    <w:qFormat/>
    <w:rsid w:val="007F2232"/>
    <w:rPr>
      <w:rFonts w:ascii="Calibri" w:hAnsi="Calibri"/>
      <w:i/>
      <w:smallCaps/>
      <w:color w:val="548DD4" w:themeColor="text2" w:themeTint="99"/>
      <w:sz w:val="20"/>
      <w:szCs w:val="16"/>
      <w:u w:val="single"/>
    </w:rPr>
  </w:style>
  <w:style w:type="character" w:styleId="Referenciaintensa">
    <w:name w:val="Intense Reference"/>
    <w:basedOn w:val="nfasis"/>
    <w:uiPriority w:val="32"/>
    <w:qFormat/>
    <w:rsid w:val="00F61611"/>
    <w:rPr>
      <w:rFonts w:asciiTheme="majorHAnsi" w:hAnsiTheme="majorHAnsi"/>
      <w:b/>
      <w:bCs/>
      <w:i/>
      <w:smallCaps/>
      <w:color w:val="548DD4" w:themeColor="text2" w:themeTint="99"/>
      <w:spacing w:val="5"/>
      <w:sz w:val="20"/>
      <w:u w:val="none"/>
    </w:rPr>
  </w:style>
  <w:style w:type="paragraph" w:styleId="Sinespaciado">
    <w:name w:val="No Spacing"/>
    <w:link w:val="SinespaciadoCar"/>
    <w:uiPriority w:val="1"/>
    <w:qFormat/>
    <w:rsid w:val="00374A7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74A77"/>
    <w:rPr>
      <w:rFonts w:eastAsiaTheme="minorEastAsia"/>
    </w:rPr>
  </w:style>
  <w:style w:type="paragraph" w:styleId="Textoindependiente">
    <w:name w:val="Body Text"/>
    <w:basedOn w:val="Normal"/>
    <w:link w:val="TextoindependienteCar"/>
    <w:rsid w:val="00A35E7C"/>
    <w:pPr>
      <w:widowControl w:val="0"/>
      <w:suppressAutoHyphens/>
      <w:autoSpaceDE w:val="0"/>
      <w:spacing w:after="120" w:line="240" w:lineRule="auto"/>
    </w:pPr>
    <w:rPr>
      <w:rFonts w:ascii="Times New Roman" w:eastAsia="Times New Roman" w:hAnsi="Times New Roman" w:cs="Calibri"/>
      <w:kern w:val="1"/>
      <w:sz w:val="24"/>
      <w:szCs w:val="24"/>
      <w:lang w:eastAsia="ar-SA"/>
    </w:rPr>
  </w:style>
  <w:style w:type="character" w:customStyle="1" w:styleId="TextoindependienteCar">
    <w:name w:val="Texto independiente Car"/>
    <w:basedOn w:val="Fuentedeprrafopredeter"/>
    <w:link w:val="Textoindependiente"/>
    <w:rsid w:val="00A35E7C"/>
    <w:rPr>
      <w:rFonts w:ascii="Times New Roman" w:eastAsia="Times New Roman" w:hAnsi="Times New Roman" w:cs="Calibri"/>
      <w:kern w:val="1"/>
      <w:sz w:val="24"/>
      <w:szCs w:val="24"/>
      <w:lang w:eastAsia="ar-SA"/>
    </w:rPr>
  </w:style>
  <w:style w:type="character" w:customStyle="1" w:styleId="apple-converted-space">
    <w:name w:val="apple-converted-space"/>
    <w:basedOn w:val="Fuentedeprrafopredeter"/>
    <w:rsid w:val="000506A7"/>
  </w:style>
  <w:style w:type="character" w:styleId="Hipervnculo">
    <w:name w:val="Hyperlink"/>
    <w:basedOn w:val="Fuentedeprrafopredeter"/>
    <w:uiPriority w:val="99"/>
    <w:unhideWhenUsed/>
    <w:rsid w:val="000506A7"/>
    <w:rPr>
      <w:color w:val="0000FF"/>
      <w:u w:val="single"/>
    </w:rPr>
  </w:style>
  <w:style w:type="paragraph" w:styleId="Ttulo">
    <w:name w:val="Title"/>
    <w:basedOn w:val="Normal"/>
    <w:next w:val="Normal"/>
    <w:link w:val="TtuloCar"/>
    <w:uiPriority w:val="10"/>
    <w:qFormat/>
    <w:rsid w:val="00753DB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tuloCar">
    <w:name w:val="Título Car"/>
    <w:basedOn w:val="Fuentedeprrafopredeter"/>
    <w:link w:val="Ttulo"/>
    <w:uiPriority w:val="10"/>
    <w:rsid w:val="00753DB6"/>
    <w:rPr>
      <w:rFonts w:asciiTheme="majorHAnsi" w:eastAsiaTheme="majorEastAsia" w:hAnsiTheme="majorHAnsi" w:cstheme="majorBidi"/>
      <w:color w:val="17365D" w:themeColor="text2" w:themeShade="BF"/>
      <w:spacing w:val="5"/>
      <w:kern w:val="28"/>
      <w:sz w:val="28"/>
      <w:szCs w:val="52"/>
    </w:rPr>
  </w:style>
  <w:style w:type="character" w:customStyle="1" w:styleId="Ttulo2Car">
    <w:name w:val="Título 2 Car"/>
    <w:basedOn w:val="Fuentedeprrafopredeter"/>
    <w:link w:val="Ttulo2"/>
    <w:uiPriority w:val="9"/>
    <w:rsid w:val="0060420C"/>
    <w:rPr>
      <w:rFonts w:ascii="Calibri" w:eastAsiaTheme="majorEastAsia" w:hAnsi="Calibri" w:cstheme="majorBidi"/>
      <w:b/>
      <w:bCs/>
      <w:caps/>
      <w:color w:val="1F497D" w:themeColor="text2"/>
      <w:spacing w:val="5"/>
      <w:kern w:val="28"/>
      <w:sz w:val="24"/>
      <w:szCs w:val="26"/>
    </w:rPr>
  </w:style>
  <w:style w:type="character" w:customStyle="1" w:styleId="Ttulo1Car">
    <w:name w:val="Título 1 Car"/>
    <w:basedOn w:val="Fuentedeprrafopredeter"/>
    <w:link w:val="Ttulo1"/>
    <w:uiPriority w:val="9"/>
    <w:rsid w:val="00A1417F"/>
    <w:rPr>
      <w:rFonts w:ascii="Calibri" w:eastAsiaTheme="majorEastAsia" w:hAnsi="Calibri" w:cstheme="majorBidi"/>
      <w:b/>
      <w:bCs/>
      <w:caps/>
      <w:color w:val="1F497D" w:themeColor="text2"/>
      <w:spacing w:val="5"/>
      <w:kern w:val="28"/>
      <w:sz w:val="28"/>
      <w:szCs w:val="28"/>
    </w:rPr>
  </w:style>
  <w:style w:type="character" w:customStyle="1" w:styleId="Ttulo3Car">
    <w:name w:val="Título 3 Car"/>
    <w:basedOn w:val="Fuentedeprrafopredeter"/>
    <w:link w:val="Ttulo3"/>
    <w:uiPriority w:val="9"/>
    <w:rsid w:val="00DA1C34"/>
    <w:rPr>
      <w:rFonts w:ascii="Calibri" w:eastAsiaTheme="majorEastAsia" w:hAnsi="Calibri" w:cstheme="majorBidi"/>
      <w:b/>
      <w:caps/>
      <w:color w:val="1F497D" w:themeColor="text2"/>
      <w:spacing w:val="5"/>
      <w:kern w:val="28"/>
      <w:szCs w:val="28"/>
    </w:rPr>
  </w:style>
  <w:style w:type="character" w:customStyle="1" w:styleId="Ttulo4Car">
    <w:name w:val="Título 4 Car"/>
    <w:basedOn w:val="Fuentedeprrafopredeter"/>
    <w:link w:val="Ttulo4"/>
    <w:uiPriority w:val="9"/>
    <w:rsid w:val="00680F96"/>
    <w:rPr>
      <w:rFonts w:asciiTheme="majorHAnsi" w:eastAsiaTheme="majorEastAsia" w:hAnsiTheme="majorHAnsi" w:cstheme="majorBidi"/>
      <w:b/>
      <w:bCs/>
      <w:i/>
      <w:iCs/>
      <w:color w:val="4F81BD" w:themeColor="accent1"/>
    </w:rPr>
  </w:style>
  <w:style w:type="paragraph" w:styleId="Subttulo">
    <w:name w:val="Subtitle"/>
    <w:basedOn w:val="Ttulo2"/>
    <w:next w:val="Normal"/>
    <w:link w:val="SubttuloCar"/>
    <w:uiPriority w:val="11"/>
    <w:qFormat/>
    <w:rsid w:val="00EC7C25"/>
    <w:pPr>
      <w:numPr>
        <w:ilvl w:val="1"/>
      </w:numPr>
    </w:pPr>
    <w:rPr>
      <w:iCs/>
      <w:spacing w:val="15"/>
      <w:szCs w:val="24"/>
    </w:rPr>
  </w:style>
  <w:style w:type="character" w:customStyle="1" w:styleId="SubttuloCar">
    <w:name w:val="Subtítulo Car"/>
    <w:basedOn w:val="Fuentedeprrafopredeter"/>
    <w:link w:val="Subttulo"/>
    <w:uiPriority w:val="11"/>
    <w:rsid w:val="00EC7C25"/>
    <w:rPr>
      <w:rFonts w:asciiTheme="majorHAnsi" w:eastAsiaTheme="majorEastAsia" w:hAnsiTheme="majorHAnsi" w:cstheme="majorBidi"/>
      <w:b/>
      <w:bCs/>
      <w:iCs/>
      <w:color w:val="1F497D" w:themeColor="text2"/>
      <w:spacing w:val="15"/>
      <w:kern w:val="28"/>
      <w:sz w:val="24"/>
      <w:szCs w:val="24"/>
    </w:rPr>
  </w:style>
  <w:style w:type="character" w:styleId="nfasis">
    <w:name w:val="Emphasis"/>
    <w:basedOn w:val="Textodelmarcadordeposicin"/>
    <w:uiPriority w:val="20"/>
    <w:qFormat/>
    <w:rsid w:val="00A27B20"/>
    <w:rPr>
      <w:rFonts w:ascii="Calibri" w:hAnsi="Calibri"/>
      <w:b/>
      <w:color w:val="000000" w:themeColor="text1"/>
      <w:sz w:val="20"/>
    </w:rPr>
  </w:style>
  <w:style w:type="character" w:styleId="Textoennegrita">
    <w:name w:val="Strong"/>
    <w:basedOn w:val="Ttulo1Car"/>
    <w:uiPriority w:val="22"/>
    <w:qFormat/>
    <w:rsid w:val="00785098"/>
    <w:rPr>
      <w:rFonts w:ascii="Calibri" w:eastAsiaTheme="majorEastAsia" w:hAnsi="Calibri" w:cstheme="majorBidi"/>
      <w:b/>
      <w:bCs/>
      <w:caps/>
      <w:color w:val="1F497D" w:themeColor="text2"/>
      <w:spacing w:val="5"/>
      <w:kern w:val="28"/>
      <w:sz w:val="20"/>
      <w:szCs w:val="28"/>
    </w:rPr>
  </w:style>
  <w:style w:type="paragraph" w:styleId="Cita">
    <w:name w:val="Quote"/>
    <w:basedOn w:val="Normal"/>
    <w:next w:val="Normal"/>
    <w:link w:val="CitaCar"/>
    <w:uiPriority w:val="29"/>
    <w:qFormat/>
    <w:rsid w:val="00EF038C"/>
    <w:rPr>
      <w:b/>
      <w:iCs/>
      <w:color w:val="943634" w:themeColor="accent2" w:themeShade="BF"/>
      <w:sz w:val="22"/>
    </w:rPr>
  </w:style>
  <w:style w:type="character" w:customStyle="1" w:styleId="CitaCar">
    <w:name w:val="Cita Car"/>
    <w:basedOn w:val="Fuentedeprrafopredeter"/>
    <w:link w:val="Cita"/>
    <w:uiPriority w:val="29"/>
    <w:rsid w:val="00EF038C"/>
    <w:rPr>
      <w:rFonts w:ascii="Calibri" w:hAnsi="Calibri"/>
      <w:b/>
      <w:iCs/>
      <w:color w:val="943634" w:themeColor="accent2" w:themeShade="BF"/>
    </w:rPr>
  </w:style>
  <w:style w:type="paragraph" w:styleId="TtuloTDC">
    <w:name w:val="TOC Heading"/>
    <w:basedOn w:val="Normal"/>
    <w:next w:val="Normal"/>
    <w:link w:val="TtuloTDCCar"/>
    <w:uiPriority w:val="39"/>
    <w:unhideWhenUsed/>
    <w:qFormat/>
    <w:rsid w:val="00DA2730"/>
    <w:rPr>
      <w:b/>
      <w:color w:val="1F497D" w:themeColor="text2"/>
      <w:sz w:val="24"/>
    </w:rPr>
  </w:style>
  <w:style w:type="paragraph" w:styleId="TDC2">
    <w:name w:val="toc 2"/>
    <w:basedOn w:val="Normal"/>
    <w:next w:val="Normal"/>
    <w:autoRedefine/>
    <w:uiPriority w:val="39"/>
    <w:unhideWhenUsed/>
    <w:qFormat/>
    <w:rsid w:val="00BB5444"/>
    <w:pPr>
      <w:spacing w:after="100"/>
      <w:ind w:left="220"/>
    </w:pPr>
    <w:rPr>
      <w:rFonts w:eastAsiaTheme="minorEastAsia"/>
    </w:rPr>
  </w:style>
  <w:style w:type="paragraph" w:styleId="TDC1">
    <w:name w:val="toc 1"/>
    <w:basedOn w:val="Normal"/>
    <w:next w:val="Normal"/>
    <w:autoRedefine/>
    <w:uiPriority w:val="39"/>
    <w:unhideWhenUsed/>
    <w:qFormat/>
    <w:rsid w:val="00BB5444"/>
    <w:pPr>
      <w:spacing w:after="100"/>
    </w:pPr>
    <w:rPr>
      <w:rFonts w:eastAsiaTheme="minorEastAsia"/>
    </w:rPr>
  </w:style>
  <w:style w:type="paragraph" w:styleId="TDC3">
    <w:name w:val="toc 3"/>
    <w:basedOn w:val="Normal"/>
    <w:next w:val="Normal"/>
    <w:autoRedefine/>
    <w:uiPriority w:val="39"/>
    <w:unhideWhenUsed/>
    <w:qFormat/>
    <w:rsid w:val="003C65B1"/>
    <w:pPr>
      <w:spacing w:after="100"/>
      <w:ind w:left="-567"/>
    </w:pPr>
    <w:rPr>
      <w:rFonts w:eastAsiaTheme="minorEastAsia"/>
      <w:i/>
      <w:sz w:val="18"/>
    </w:rPr>
  </w:style>
  <w:style w:type="paragraph" w:styleId="Descripcin">
    <w:name w:val="caption"/>
    <w:basedOn w:val="Normal"/>
    <w:next w:val="Normal"/>
    <w:uiPriority w:val="35"/>
    <w:unhideWhenUsed/>
    <w:qFormat/>
    <w:rsid w:val="00C9266A"/>
    <w:pPr>
      <w:spacing w:line="240" w:lineRule="auto"/>
    </w:pPr>
    <w:rPr>
      <w:bCs/>
      <w:color w:val="1F497D" w:themeColor="text2"/>
      <w:sz w:val="24"/>
      <w:szCs w:val="18"/>
    </w:rPr>
  </w:style>
  <w:style w:type="table" w:styleId="Tablaconcuadrcula">
    <w:name w:val="Table Grid"/>
    <w:basedOn w:val="Tablanormal"/>
    <w:uiPriority w:val="59"/>
    <w:rsid w:val="00CA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E26317"/>
    <w:pPr>
      <w:pBdr>
        <w:top w:val="single" w:sz="4" w:space="1" w:color="4F81BD" w:themeColor="accent1"/>
        <w:left w:val="single" w:sz="4" w:space="4" w:color="4F81BD" w:themeColor="accent1"/>
        <w:bottom w:val="single" w:sz="4" w:space="4" w:color="4F81BD" w:themeColor="accent1"/>
        <w:right w:val="single" w:sz="4" w:space="4" w:color="4F81BD" w:themeColor="accent1"/>
      </w:pBdr>
      <w:spacing w:before="200" w:after="280"/>
      <w:ind w:left="936" w:right="936"/>
    </w:pPr>
    <w:rPr>
      <w:b/>
      <w:bCs/>
      <w:i/>
      <w:iCs/>
      <w:color w:val="1F497D" w:themeColor="text2"/>
      <w:sz w:val="28"/>
    </w:rPr>
  </w:style>
  <w:style w:type="character" w:customStyle="1" w:styleId="CitadestacadaCar">
    <w:name w:val="Cita destacada Car"/>
    <w:basedOn w:val="Fuentedeprrafopredeter"/>
    <w:link w:val="Citadestacada"/>
    <w:uiPriority w:val="30"/>
    <w:rsid w:val="00E26317"/>
    <w:rPr>
      <w:rFonts w:ascii="Calibri" w:hAnsi="Calibri"/>
      <w:b/>
      <w:bCs/>
      <w:i/>
      <w:iCs/>
      <w:color w:val="1F497D" w:themeColor="text2"/>
      <w:sz w:val="28"/>
    </w:rPr>
  </w:style>
  <w:style w:type="character" w:styleId="nfasisintenso">
    <w:name w:val="Intense Emphasis"/>
    <w:basedOn w:val="TextoindependienteCar"/>
    <w:uiPriority w:val="21"/>
    <w:qFormat/>
    <w:rsid w:val="00BB2999"/>
    <w:rPr>
      <w:rFonts w:ascii="Calibri" w:eastAsia="Times New Roman" w:hAnsi="Calibri" w:cs="Calibri"/>
      <w:bCs/>
      <w:i/>
      <w:iCs/>
      <w:color w:val="943634" w:themeColor="accent2" w:themeShade="BF"/>
      <w:kern w:val="1"/>
      <w:sz w:val="20"/>
      <w:szCs w:val="24"/>
      <w:lang w:eastAsia="ar-SA"/>
    </w:rPr>
  </w:style>
  <w:style w:type="character" w:customStyle="1" w:styleId="Ttulo5Car">
    <w:name w:val="Título 5 Car"/>
    <w:basedOn w:val="Fuentedeprrafopredeter"/>
    <w:link w:val="Ttulo5"/>
    <w:uiPriority w:val="9"/>
    <w:rsid w:val="007B1682"/>
    <w:rPr>
      <w:rFonts w:asciiTheme="majorHAnsi" w:eastAsiaTheme="majorEastAsia" w:hAnsiTheme="majorHAnsi" w:cstheme="majorBidi"/>
      <w:color w:val="243F60" w:themeColor="accent1" w:themeShade="7F"/>
    </w:rPr>
  </w:style>
  <w:style w:type="character" w:styleId="Ttulodellibro">
    <w:name w:val="Book Title"/>
    <w:basedOn w:val="Fuentedeprrafopredeter"/>
    <w:uiPriority w:val="33"/>
    <w:qFormat/>
    <w:rsid w:val="00DA2730"/>
    <w:rPr>
      <w:rFonts w:ascii="Calibri" w:hAnsi="Calibri"/>
      <w:bCs/>
      <w:i/>
      <w:smallCaps/>
      <w:color w:val="000000" w:themeColor="text1"/>
      <w:spacing w:val="5"/>
      <w:sz w:val="22"/>
    </w:rPr>
  </w:style>
  <w:style w:type="paragraph" w:customStyle="1" w:styleId="p24">
    <w:name w:val="p24"/>
    <w:basedOn w:val="Normal"/>
    <w:rsid w:val="00D80C78"/>
    <w:pPr>
      <w:widowControl w:val="0"/>
      <w:suppressAutoHyphens/>
      <w:autoSpaceDE w:val="0"/>
      <w:spacing w:after="0" w:line="260" w:lineRule="atLeast"/>
      <w:ind w:left="380" w:firstLine="352"/>
      <w:jc w:val="both"/>
    </w:pPr>
    <w:rPr>
      <w:rFonts w:ascii="Times New Roman" w:eastAsia="Times New Roman" w:hAnsi="Times New Roman" w:cs="Calibri"/>
      <w:kern w:val="1"/>
      <w:sz w:val="24"/>
      <w:szCs w:val="24"/>
      <w:lang w:eastAsia="ar-SA"/>
    </w:rPr>
  </w:style>
  <w:style w:type="character" w:styleId="Textodelmarcadordeposicin">
    <w:name w:val="Placeholder Text"/>
    <w:basedOn w:val="Fuentedeprrafopredeter"/>
    <w:uiPriority w:val="99"/>
    <w:semiHidden/>
    <w:rsid w:val="00A30A5C"/>
    <w:rPr>
      <w:color w:val="808080"/>
    </w:rPr>
  </w:style>
  <w:style w:type="paragraph" w:styleId="NormalWeb">
    <w:name w:val="Normal (Web)"/>
    <w:basedOn w:val="Normal"/>
    <w:uiPriority w:val="99"/>
    <w:unhideWhenUsed/>
    <w:rsid w:val="00B732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sutil">
    <w:name w:val="Subtle Emphasis"/>
    <w:basedOn w:val="Fuentedeprrafopredeter"/>
    <w:uiPriority w:val="19"/>
    <w:qFormat/>
    <w:rsid w:val="007F2232"/>
    <w:rPr>
      <w:i/>
      <w:iCs/>
      <w:color w:val="808080" w:themeColor="text1" w:themeTint="7F"/>
    </w:rPr>
  </w:style>
  <w:style w:type="character" w:styleId="Refdenotaalfinal">
    <w:name w:val="endnote reference"/>
    <w:basedOn w:val="Fuentedeprrafopredeter"/>
    <w:uiPriority w:val="99"/>
    <w:semiHidden/>
    <w:unhideWhenUsed/>
    <w:rsid w:val="007F2232"/>
    <w:rPr>
      <w:vertAlign w:val="superscript"/>
    </w:rPr>
  </w:style>
  <w:style w:type="character" w:styleId="Refdecomentario">
    <w:name w:val="annotation reference"/>
    <w:basedOn w:val="Fuentedeprrafopredeter"/>
    <w:uiPriority w:val="99"/>
    <w:semiHidden/>
    <w:unhideWhenUsed/>
    <w:rsid w:val="007F2232"/>
    <w:rPr>
      <w:sz w:val="16"/>
      <w:szCs w:val="16"/>
    </w:rPr>
  </w:style>
  <w:style w:type="character" w:customStyle="1" w:styleId="TtuloTDCCar">
    <w:name w:val="Título TDC Car"/>
    <w:basedOn w:val="Fuentedeprrafopredeter"/>
    <w:link w:val="TtuloTDC"/>
    <w:uiPriority w:val="39"/>
    <w:rsid w:val="001D2707"/>
    <w:rPr>
      <w:rFonts w:ascii="Calibri" w:hAnsi="Calibri"/>
      <w:b/>
      <w:color w:val="1F497D" w:themeColor="text2"/>
      <w:sz w:val="24"/>
    </w:rPr>
  </w:style>
  <w:style w:type="paragraph" w:styleId="Textodeglobo">
    <w:name w:val="Balloon Text"/>
    <w:basedOn w:val="Normal"/>
    <w:link w:val="TextodegloboCar"/>
    <w:uiPriority w:val="99"/>
    <w:semiHidden/>
    <w:unhideWhenUsed/>
    <w:rsid w:val="000A50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0DA"/>
    <w:rPr>
      <w:rFonts w:ascii="Tahoma" w:hAnsi="Tahoma" w:cs="Tahoma"/>
      <w:sz w:val="16"/>
      <w:szCs w:val="16"/>
    </w:rPr>
  </w:style>
  <w:style w:type="character" w:styleId="Mencinsinresolver">
    <w:name w:val="Unresolved Mention"/>
    <w:basedOn w:val="Fuentedeprrafopredeter"/>
    <w:uiPriority w:val="99"/>
    <w:semiHidden/>
    <w:unhideWhenUsed/>
    <w:rsid w:val="00432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66550">
      <w:bodyDiv w:val="1"/>
      <w:marLeft w:val="0"/>
      <w:marRight w:val="0"/>
      <w:marTop w:val="0"/>
      <w:marBottom w:val="0"/>
      <w:divBdr>
        <w:top w:val="none" w:sz="0" w:space="0" w:color="auto"/>
        <w:left w:val="none" w:sz="0" w:space="0" w:color="auto"/>
        <w:bottom w:val="none" w:sz="0" w:space="0" w:color="auto"/>
        <w:right w:val="none" w:sz="0" w:space="0" w:color="auto"/>
      </w:divBdr>
    </w:div>
    <w:div w:id="15023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esgren@esgren.com"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Concurrenc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o">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oncurrencia">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2019-01-03T00:00:00</PublishDate>
  <Abstract>Todos los empleados deben tomarse tiempo parea leer con detenimiento, asimilar y aplicar las normas y principios de aplicación del Código Ético en su actividad diaria. Así mismo deben buscar la ayuda inmediata de su superior cuando tengan la más mínima duda sobre su aplicación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F347E5-13CA-4F50-B405-8C93F1BB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8065</Words>
  <Characters>44359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CÓDIGO ÉTICO Y DE CONDUCTA</vt:lpstr>
    </vt:vector>
  </TitlesOfParts>
  <Company>Código Ético de Conducta  Esgren</Company>
  <LinksUpToDate>false</LinksUpToDate>
  <CharactersWithSpaces>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ÉTICO Y DE CONDUCTA</dc:title>
  <dc:subject>Esgren</dc:subject>
  <dc:creator>agp</dc:creator>
  <cp:lastModifiedBy>NACHO MARQUES</cp:lastModifiedBy>
  <cp:revision>40</cp:revision>
  <cp:lastPrinted>2017-06-26T05:37:00Z</cp:lastPrinted>
  <dcterms:created xsi:type="dcterms:W3CDTF">2020-07-13T09:49:00Z</dcterms:created>
  <dcterms:modified xsi:type="dcterms:W3CDTF">2020-09-08T11:08:00Z</dcterms:modified>
</cp:coreProperties>
</file>